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B8E68" w14:textId="50C123FF" w:rsidR="001F785B" w:rsidRPr="00CC518B" w:rsidRDefault="00BD107C" w:rsidP="001F785B">
      <w:pPr>
        <w:keepNext/>
        <w:keepLines/>
        <w:spacing w:before="240"/>
        <w:outlineLvl w:val="0"/>
        <w:rPr>
          <w:rFonts w:ascii="Arial" w:eastAsiaTheme="majorEastAsia" w:hAnsi="Arial" w:cs="Arial"/>
          <w:b/>
          <w:bCs/>
          <w:sz w:val="28"/>
          <w:szCs w:val="28"/>
        </w:rPr>
      </w:pPr>
      <w:r>
        <w:rPr>
          <w:rFonts w:ascii="Arial" w:eastAsiaTheme="majorEastAsia" w:hAnsi="Arial" w:cs="Arial"/>
          <w:b/>
          <w:bCs/>
          <w:sz w:val="28"/>
          <w:szCs w:val="28"/>
        </w:rPr>
        <w:t>School Assessment and Reporting Procedures</w:t>
      </w:r>
    </w:p>
    <w:p w14:paraId="4B73138E" w14:textId="77777777" w:rsidR="001F785B" w:rsidRPr="003549A6" w:rsidRDefault="001F785B" w:rsidP="001F785B">
      <w:pPr>
        <w:rPr>
          <w:rFonts w:ascii="Arial" w:hAnsi="Arial" w:cs="Arial"/>
        </w:rPr>
      </w:pPr>
    </w:p>
    <w:p w14:paraId="18C21E62" w14:textId="77777777" w:rsidR="001F785B" w:rsidRPr="003549A6" w:rsidRDefault="001F785B" w:rsidP="001F785B">
      <w:pPr>
        <w:keepNext/>
        <w:keepLines/>
        <w:numPr>
          <w:ilvl w:val="0"/>
          <w:numId w:val="1"/>
        </w:numPr>
        <w:spacing w:before="240"/>
        <w:ind w:left="426"/>
        <w:outlineLvl w:val="0"/>
        <w:rPr>
          <w:rFonts w:ascii="Arial" w:eastAsiaTheme="majorEastAsia" w:hAnsi="Arial" w:cs="Arial"/>
          <w:color w:val="581B62" w:themeColor="accent1" w:themeShade="BF"/>
          <w:lang w:eastAsia="en-AU"/>
        </w:rPr>
      </w:pPr>
      <w:r>
        <w:rPr>
          <w:rFonts w:ascii="Arial" w:eastAsiaTheme="majorEastAsia" w:hAnsi="Arial" w:cs="Arial"/>
          <w:color w:val="581B62" w:themeColor="accent1" w:themeShade="BF"/>
          <w:lang w:eastAsia="en-AU"/>
        </w:rPr>
        <w:t>Aim</w:t>
      </w:r>
    </w:p>
    <w:p w14:paraId="08D9F63C" w14:textId="528395EA" w:rsidR="00BD107C" w:rsidRPr="00BD107C" w:rsidRDefault="004964A0" w:rsidP="00BD107C">
      <w:pPr>
        <w:spacing w:line="360" w:lineRule="auto"/>
        <w:rPr>
          <w:rFonts w:ascii="Arial" w:hAnsi="Arial" w:cs="Arial"/>
          <w:sz w:val="20"/>
          <w:szCs w:val="20"/>
        </w:rPr>
      </w:pPr>
      <w:r>
        <w:rPr>
          <w:rFonts w:ascii="Arial" w:hAnsi="Arial" w:cs="Arial"/>
          <w:sz w:val="20"/>
          <w:szCs w:val="20"/>
        </w:rPr>
        <w:t xml:space="preserve">Padbury Catholic is committed to providing the highest quality teaching and learning programs for its students. As part of these teaching and learning programs, the school has thorough Assessment and Reporting procedures. </w:t>
      </w:r>
      <w:r w:rsidR="00BD107C" w:rsidRPr="00BD107C">
        <w:rPr>
          <w:rFonts w:ascii="Arial" w:hAnsi="Arial" w:cs="Arial"/>
          <w:sz w:val="20"/>
          <w:szCs w:val="20"/>
        </w:rPr>
        <w:t>Th</w:t>
      </w:r>
      <w:r>
        <w:rPr>
          <w:rFonts w:ascii="Arial" w:hAnsi="Arial" w:cs="Arial"/>
          <w:sz w:val="20"/>
          <w:szCs w:val="20"/>
        </w:rPr>
        <w:t xml:space="preserve">ese procedures </w:t>
      </w:r>
      <w:r w:rsidR="00BD107C" w:rsidRPr="00BD107C">
        <w:rPr>
          <w:rFonts w:ascii="Arial" w:hAnsi="Arial" w:cs="Arial"/>
          <w:sz w:val="20"/>
          <w:szCs w:val="20"/>
        </w:rPr>
        <w:t xml:space="preserve">provide students, parents, guardians and the school community with information about how Teaching, Assessing and Reporting takes place within </w:t>
      </w:r>
      <w:r w:rsidR="00BD107C">
        <w:rPr>
          <w:rFonts w:ascii="Arial" w:hAnsi="Arial" w:cs="Arial"/>
          <w:sz w:val="20"/>
          <w:szCs w:val="20"/>
        </w:rPr>
        <w:t>Padbury Catholic</w:t>
      </w:r>
      <w:r w:rsidR="00BD107C" w:rsidRPr="00BD107C">
        <w:rPr>
          <w:rFonts w:ascii="Arial" w:hAnsi="Arial" w:cs="Arial"/>
          <w:sz w:val="20"/>
          <w:szCs w:val="20"/>
        </w:rPr>
        <w:t xml:space="preserve"> Primary School, and how it aims to meet the learning needs of all students. The policy is designated into three key areas, Curriculum, Assessment and Reporting.</w:t>
      </w:r>
    </w:p>
    <w:p w14:paraId="274FD56C" w14:textId="77777777" w:rsidR="001F785B" w:rsidRPr="00CF757E" w:rsidRDefault="001F785B" w:rsidP="001F785B">
      <w:pPr>
        <w:rPr>
          <w:rFonts w:ascii="Arial" w:eastAsia="Times New Roman" w:hAnsi="Arial" w:cs="Arial"/>
          <w:color w:val="000000"/>
          <w:lang w:eastAsia="en-AU"/>
        </w:rPr>
      </w:pPr>
    </w:p>
    <w:tbl>
      <w:tblPr>
        <w:tblStyle w:val="TableGrid"/>
        <w:tblW w:w="0" w:type="auto"/>
        <w:tblLook w:val="04A0" w:firstRow="1" w:lastRow="0" w:firstColumn="1" w:lastColumn="0" w:noHBand="0" w:noVBand="1"/>
      </w:tblPr>
      <w:tblGrid>
        <w:gridCol w:w="3114"/>
        <w:gridCol w:w="5812"/>
      </w:tblGrid>
      <w:tr w:rsidR="001F785B" w14:paraId="7A5789CC" w14:textId="77777777" w:rsidTr="0040023E">
        <w:tc>
          <w:tcPr>
            <w:tcW w:w="8926" w:type="dxa"/>
            <w:gridSpan w:val="2"/>
            <w:shd w:val="clear" w:color="auto" w:fill="EBC9F0" w:themeFill="accent1" w:themeFillTint="33"/>
          </w:tcPr>
          <w:p w14:paraId="3CBB5924" w14:textId="77777777" w:rsidR="001F785B" w:rsidRPr="009859F1" w:rsidRDefault="001F785B" w:rsidP="0040023E">
            <w:pPr>
              <w:keepNext/>
              <w:keepLines/>
              <w:spacing w:before="240"/>
              <w:outlineLvl w:val="0"/>
              <w:rPr>
                <w:rFonts w:ascii="Arial" w:eastAsiaTheme="majorEastAsia" w:hAnsi="Arial" w:cs="Arial"/>
                <w:color w:val="2F5496"/>
                <w:lang w:eastAsia="en-AU"/>
              </w:rPr>
            </w:pPr>
            <w:r w:rsidRPr="003549A6">
              <w:rPr>
                <w:rFonts w:ascii="Arial" w:eastAsiaTheme="majorEastAsia" w:hAnsi="Arial" w:cs="Arial"/>
                <w:color w:val="581B62" w:themeColor="accent1" w:themeShade="BF"/>
                <w:lang w:eastAsia="en-AU"/>
              </w:rPr>
              <w:t>Sources of Authority </w:t>
            </w:r>
          </w:p>
        </w:tc>
      </w:tr>
      <w:tr w:rsidR="001F785B" w14:paraId="56E84BB0" w14:textId="77777777" w:rsidTr="0040023E">
        <w:tc>
          <w:tcPr>
            <w:tcW w:w="3114" w:type="dxa"/>
            <w:shd w:val="clear" w:color="auto" w:fill="EBC9F0" w:themeFill="accent1" w:themeFillTint="33"/>
          </w:tcPr>
          <w:p w14:paraId="0B4E6181" w14:textId="77777777" w:rsidR="001F785B" w:rsidRDefault="001F785B" w:rsidP="0040023E">
            <w:pPr>
              <w:keepNext/>
              <w:keepLines/>
              <w:spacing w:before="240"/>
              <w:outlineLvl w:val="0"/>
              <w:rPr>
                <w:rFonts w:ascii="Arial" w:eastAsiaTheme="majorEastAsia" w:hAnsi="Arial" w:cs="Arial"/>
                <w:color w:val="581B62" w:themeColor="accent1" w:themeShade="BF"/>
                <w:lang w:eastAsia="en-AU"/>
              </w:rPr>
            </w:pPr>
            <w:r>
              <w:rPr>
                <w:rFonts w:ascii="Arial" w:eastAsiaTheme="majorEastAsia" w:hAnsi="Arial" w:cs="Arial"/>
                <w:color w:val="581B62" w:themeColor="accent1" w:themeShade="BF"/>
                <w:lang w:eastAsia="en-AU"/>
              </w:rPr>
              <w:t>CECWA Policy</w:t>
            </w:r>
          </w:p>
        </w:tc>
        <w:tc>
          <w:tcPr>
            <w:tcW w:w="5812" w:type="dxa"/>
          </w:tcPr>
          <w:p w14:paraId="58FF5838" w14:textId="2C0DADD3" w:rsidR="001F785B" w:rsidRDefault="004964A0" w:rsidP="0040023E">
            <w:pPr>
              <w:keepNext/>
              <w:keepLines/>
              <w:spacing w:before="240"/>
              <w:outlineLvl w:val="0"/>
              <w:rPr>
                <w:rFonts w:ascii="Arial" w:eastAsiaTheme="majorEastAsia" w:hAnsi="Arial" w:cs="Arial"/>
                <w:color w:val="581B62" w:themeColor="accent1" w:themeShade="BF"/>
                <w:lang w:eastAsia="en-AU"/>
              </w:rPr>
            </w:pPr>
            <w:r>
              <w:rPr>
                <w:rFonts w:ascii="Arial" w:eastAsiaTheme="majorEastAsia" w:hAnsi="Arial" w:cs="Arial"/>
                <w:color w:val="581B62" w:themeColor="accent1" w:themeShade="BF"/>
                <w:lang w:eastAsia="en-AU"/>
              </w:rPr>
              <w:t>Education</w:t>
            </w:r>
          </w:p>
        </w:tc>
      </w:tr>
      <w:tr w:rsidR="001F785B" w14:paraId="0255ECB7" w14:textId="77777777" w:rsidTr="0040023E">
        <w:tc>
          <w:tcPr>
            <w:tcW w:w="3114" w:type="dxa"/>
            <w:shd w:val="clear" w:color="auto" w:fill="EBC9F0" w:themeFill="accent1" w:themeFillTint="33"/>
          </w:tcPr>
          <w:p w14:paraId="28AC75A2" w14:textId="77777777" w:rsidR="001F785B" w:rsidRDefault="001F785B" w:rsidP="0040023E">
            <w:pPr>
              <w:keepNext/>
              <w:keepLines/>
              <w:spacing w:before="240"/>
              <w:outlineLvl w:val="0"/>
              <w:rPr>
                <w:rFonts w:ascii="Arial" w:eastAsiaTheme="majorEastAsia" w:hAnsi="Arial" w:cs="Arial"/>
                <w:color w:val="581B62" w:themeColor="accent1" w:themeShade="BF"/>
                <w:lang w:eastAsia="en-AU"/>
              </w:rPr>
            </w:pPr>
            <w:r>
              <w:rPr>
                <w:rFonts w:ascii="Arial" w:eastAsiaTheme="majorEastAsia" w:hAnsi="Arial" w:cs="Arial"/>
                <w:color w:val="581B62" w:themeColor="accent1" w:themeShade="BF"/>
                <w:lang w:eastAsia="en-AU"/>
              </w:rPr>
              <w:t>Executive Directive</w:t>
            </w:r>
          </w:p>
        </w:tc>
        <w:tc>
          <w:tcPr>
            <w:tcW w:w="5812" w:type="dxa"/>
          </w:tcPr>
          <w:p w14:paraId="7B298165" w14:textId="32648CC4" w:rsidR="001F785B" w:rsidRDefault="004964A0" w:rsidP="0040023E">
            <w:pPr>
              <w:keepNext/>
              <w:keepLines/>
              <w:spacing w:before="240"/>
              <w:outlineLvl w:val="0"/>
              <w:rPr>
                <w:rFonts w:ascii="Arial" w:eastAsiaTheme="majorEastAsia" w:hAnsi="Arial" w:cs="Arial"/>
                <w:color w:val="581B62" w:themeColor="accent1" w:themeShade="BF"/>
                <w:lang w:eastAsia="en-AU"/>
              </w:rPr>
            </w:pPr>
            <w:r>
              <w:rPr>
                <w:rFonts w:ascii="Arial" w:eastAsiaTheme="majorEastAsia" w:hAnsi="Arial" w:cs="Arial"/>
                <w:color w:val="581B62" w:themeColor="accent1" w:themeShade="BF"/>
                <w:lang w:eastAsia="en-AU"/>
              </w:rPr>
              <w:t>Curriculum, Assessment and Reporting</w:t>
            </w:r>
          </w:p>
        </w:tc>
      </w:tr>
    </w:tbl>
    <w:p w14:paraId="3566E70C" w14:textId="77777777" w:rsidR="001F785B" w:rsidRPr="0050049B" w:rsidRDefault="001F785B" w:rsidP="001F785B">
      <w:pPr>
        <w:keepNext/>
        <w:keepLines/>
        <w:numPr>
          <w:ilvl w:val="0"/>
          <w:numId w:val="1"/>
        </w:numPr>
        <w:spacing w:before="240"/>
        <w:ind w:left="426"/>
        <w:outlineLvl w:val="0"/>
        <w:rPr>
          <w:rFonts w:ascii="Arial" w:eastAsiaTheme="majorEastAsia" w:hAnsi="Arial" w:cs="Arial"/>
          <w:color w:val="7030A0"/>
          <w:lang w:eastAsia="en-AU"/>
        </w:rPr>
      </w:pPr>
      <w:r w:rsidRPr="0050049B">
        <w:rPr>
          <w:rFonts w:ascii="Arial" w:eastAsiaTheme="majorEastAsia" w:hAnsi="Arial" w:cs="Arial"/>
          <w:color w:val="7030A0"/>
          <w:lang w:eastAsia="en-AU"/>
        </w:rPr>
        <w:t>Scope</w:t>
      </w:r>
    </w:p>
    <w:p w14:paraId="075C4A0A" w14:textId="7A47976D" w:rsidR="00416C97" w:rsidRDefault="004964A0" w:rsidP="001F785B">
      <w:pPr>
        <w:textAlignment w:val="baseline"/>
        <w:rPr>
          <w:rFonts w:ascii="Arial" w:eastAsia="Times New Roman" w:hAnsi="Arial" w:cs="Arial"/>
          <w:lang w:eastAsia="en-AU"/>
        </w:rPr>
      </w:pPr>
      <w:r>
        <w:rPr>
          <w:rFonts w:ascii="Arial" w:eastAsia="Times New Roman" w:hAnsi="Arial" w:cs="Arial"/>
          <w:lang w:eastAsia="en-AU"/>
        </w:rPr>
        <w:t>Students, parents and staff of Padbury Catholic Primary School.</w:t>
      </w:r>
    </w:p>
    <w:p w14:paraId="27891A19" w14:textId="77777777" w:rsidR="004522F8" w:rsidRPr="00416C97" w:rsidRDefault="004522F8" w:rsidP="001F785B">
      <w:pPr>
        <w:textAlignment w:val="baseline"/>
        <w:rPr>
          <w:rFonts w:ascii="Arial" w:eastAsia="Times New Roman" w:hAnsi="Arial" w:cs="Arial"/>
          <w:lang w:eastAsia="en-AU"/>
        </w:rPr>
      </w:pPr>
    </w:p>
    <w:p w14:paraId="205AF3C4" w14:textId="77777777" w:rsidR="001F785B" w:rsidRPr="003549A6" w:rsidRDefault="001F785B" w:rsidP="001F785B">
      <w:pPr>
        <w:keepNext/>
        <w:keepLines/>
        <w:numPr>
          <w:ilvl w:val="0"/>
          <w:numId w:val="1"/>
        </w:numPr>
        <w:spacing w:before="240"/>
        <w:ind w:left="426"/>
        <w:outlineLvl w:val="0"/>
        <w:rPr>
          <w:rFonts w:ascii="Arial" w:eastAsiaTheme="majorEastAsia" w:hAnsi="Arial" w:cs="Arial"/>
          <w:color w:val="581B62" w:themeColor="accent1" w:themeShade="BF"/>
          <w:lang w:eastAsia="en-AU"/>
        </w:rPr>
      </w:pPr>
      <w:r w:rsidRPr="003549A6">
        <w:rPr>
          <w:rFonts w:ascii="Arial" w:eastAsiaTheme="majorEastAsia" w:hAnsi="Arial" w:cs="Arial"/>
          <w:color w:val="581B62" w:themeColor="accent1" w:themeShade="BF"/>
          <w:lang w:eastAsia="en-AU"/>
        </w:rPr>
        <w:t>Proce</w:t>
      </w:r>
      <w:r>
        <w:rPr>
          <w:rFonts w:ascii="Arial" w:eastAsiaTheme="majorEastAsia" w:hAnsi="Arial" w:cs="Arial"/>
          <w:color w:val="581B62" w:themeColor="accent1" w:themeShade="BF"/>
          <w:lang w:eastAsia="en-AU"/>
        </w:rPr>
        <w:t>dure</w:t>
      </w:r>
    </w:p>
    <w:p w14:paraId="63A02D94" w14:textId="77777777" w:rsidR="00416C97" w:rsidRDefault="00416C97" w:rsidP="001F785B">
      <w:pPr>
        <w:textAlignment w:val="baseline"/>
        <w:rPr>
          <w:rFonts w:ascii="Arial" w:eastAsia="Times New Roman" w:hAnsi="Arial" w:cs="Arial"/>
          <w:lang w:eastAsia="en-AU"/>
        </w:rPr>
      </w:pPr>
    </w:p>
    <w:p w14:paraId="540E7C0E" w14:textId="2B2C60FF" w:rsidR="00416C97" w:rsidRPr="00C7006C" w:rsidRDefault="00DC2046" w:rsidP="004522F8">
      <w:pPr>
        <w:spacing w:line="360" w:lineRule="auto"/>
        <w:rPr>
          <w:rFonts w:ascii="Arial" w:hAnsi="Arial" w:cs="Arial"/>
          <w:i/>
          <w:iCs/>
          <w:szCs w:val="22"/>
        </w:rPr>
      </w:pPr>
      <w:r>
        <w:rPr>
          <w:rFonts w:ascii="Arial" w:hAnsi="Arial" w:cs="Arial"/>
          <w:b/>
          <w:i/>
          <w:iCs/>
          <w:szCs w:val="22"/>
        </w:rPr>
        <w:t>CURRIC</w:t>
      </w:r>
      <w:r w:rsidR="008C3E48">
        <w:rPr>
          <w:rFonts w:ascii="Arial" w:hAnsi="Arial" w:cs="Arial"/>
          <w:b/>
          <w:i/>
          <w:iCs/>
          <w:szCs w:val="22"/>
        </w:rPr>
        <w:t>ULUM</w:t>
      </w:r>
    </w:p>
    <w:p w14:paraId="5BA6A514" w14:textId="19D13B88" w:rsidR="00416C97" w:rsidRPr="004522F8" w:rsidRDefault="00E80279" w:rsidP="00416C97">
      <w:pPr>
        <w:pStyle w:val="p1"/>
        <w:spacing w:line="360" w:lineRule="auto"/>
        <w:rPr>
          <w:rFonts w:ascii="Arial" w:hAnsi="Arial" w:cs="Arial"/>
          <w:sz w:val="22"/>
          <w:szCs w:val="22"/>
        </w:rPr>
      </w:pPr>
      <w:r>
        <w:rPr>
          <w:rFonts w:ascii="Arial" w:hAnsi="Arial" w:cs="Arial"/>
          <w:sz w:val="22"/>
          <w:szCs w:val="22"/>
          <w:lang w:val="en-AU" w:eastAsia="en-US"/>
        </w:rPr>
        <w:t>Padbury Catholic</w:t>
      </w:r>
      <w:r w:rsidR="00416C97" w:rsidRPr="004522F8">
        <w:rPr>
          <w:rFonts w:ascii="Arial" w:hAnsi="Arial" w:cs="Arial"/>
          <w:sz w:val="22"/>
          <w:szCs w:val="22"/>
          <w:lang w:val="en-AU" w:eastAsia="en-US"/>
        </w:rPr>
        <w:t xml:space="preserve"> Primary School </w:t>
      </w:r>
      <w:r w:rsidR="00416C97" w:rsidRPr="004522F8">
        <w:rPr>
          <w:rFonts w:ascii="Arial" w:hAnsi="Arial" w:cs="Arial"/>
          <w:sz w:val="22"/>
          <w:szCs w:val="22"/>
          <w:lang w:val="en-AU"/>
        </w:rPr>
        <w:t xml:space="preserve">implements the Pre-Primary to Year 10 </w:t>
      </w:r>
      <w:r w:rsidR="00416C97" w:rsidRPr="004522F8">
        <w:rPr>
          <w:rFonts w:ascii="Arial" w:hAnsi="Arial" w:cs="Arial"/>
          <w:i/>
          <w:iCs/>
          <w:sz w:val="22"/>
          <w:szCs w:val="22"/>
        </w:rPr>
        <w:t xml:space="preserve">Western Australian Curriculum and Assessment Outline </w:t>
      </w:r>
      <w:r w:rsidR="00416C97" w:rsidRPr="004522F8">
        <w:rPr>
          <w:rFonts w:ascii="Arial" w:hAnsi="Arial" w:cs="Arial"/>
          <w:sz w:val="22"/>
          <w:szCs w:val="22"/>
        </w:rPr>
        <w:t>to meet the learning needs of all students and in accordance with:</w:t>
      </w:r>
    </w:p>
    <w:p w14:paraId="2317E5D5" w14:textId="77777777" w:rsidR="00416C97" w:rsidRPr="004522F8" w:rsidRDefault="00416C97" w:rsidP="00416C97">
      <w:pPr>
        <w:pStyle w:val="p1"/>
        <w:numPr>
          <w:ilvl w:val="0"/>
          <w:numId w:val="2"/>
        </w:numPr>
        <w:spacing w:line="360" w:lineRule="auto"/>
        <w:rPr>
          <w:rFonts w:ascii="Arial" w:hAnsi="Arial" w:cs="Arial"/>
          <w:sz w:val="22"/>
          <w:szCs w:val="22"/>
        </w:rPr>
      </w:pPr>
      <w:r w:rsidRPr="004522F8">
        <w:rPr>
          <w:rFonts w:ascii="Arial" w:hAnsi="Arial" w:cs="Arial"/>
          <w:sz w:val="22"/>
          <w:szCs w:val="22"/>
        </w:rPr>
        <w:t>The policy standards for Pre-primary to Year 6: Teaching, Assessing and Reporting</w:t>
      </w:r>
    </w:p>
    <w:p w14:paraId="66D8CFA1" w14:textId="77777777" w:rsidR="00416C97" w:rsidRPr="004522F8" w:rsidRDefault="00416C97" w:rsidP="00416C97">
      <w:pPr>
        <w:pStyle w:val="p1"/>
        <w:numPr>
          <w:ilvl w:val="0"/>
          <w:numId w:val="2"/>
        </w:numPr>
        <w:spacing w:line="360" w:lineRule="auto"/>
        <w:rPr>
          <w:rFonts w:ascii="Arial" w:hAnsi="Arial" w:cs="Arial"/>
          <w:sz w:val="22"/>
          <w:szCs w:val="22"/>
        </w:rPr>
      </w:pPr>
      <w:r w:rsidRPr="004522F8">
        <w:rPr>
          <w:rFonts w:ascii="Arial" w:hAnsi="Arial" w:cs="Arial"/>
          <w:sz w:val="22"/>
          <w:szCs w:val="22"/>
        </w:rPr>
        <w:t>The principles of Learning, Teaching and Assessment detailed within the Outline</w:t>
      </w:r>
    </w:p>
    <w:p w14:paraId="26A2369F" w14:textId="77777777" w:rsidR="00416C97" w:rsidRPr="004522F8" w:rsidRDefault="00416C97" w:rsidP="00416C97">
      <w:pPr>
        <w:spacing w:line="360" w:lineRule="auto"/>
        <w:rPr>
          <w:rFonts w:ascii="Arial" w:hAnsi="Arial" w:cs="Arial"/>
          <w:szCs w:val="22"/>
          <w:lang w:eastAsia="en-GB"/>
        </w:rPr>
      </w:pPr>
    </w:p>
    <w:p w14:paraId="450EC5E0" w14:textId="5B94E30D" w:rsidR="00E80279" w:rsidRPr="00C7006C" w:rsidRDefault="00416C97" w:rsidP="00E80279">
      <w:pPr>
        <w:spacing w:line="360" w:lineRule="auto"/>
        <w:rPr>
          <w:rFonts w:ascii="Arial" w:hAnsi="Arial" w:cs="Arial"/>
          <w:b/>
          <w:bCs/>
          <w:i/>
          <w:iCs/>
          <w:szCs w:val="22"/>
          <w:lang w:eastAsia="en-GB"/>
        </w:rPr>
      </w:pPr>
      <w:r w:rsidRPr="00C7006C">
        <w:rPr>
          <w:rFonts w:ascii="Arial" w:hAnsi="Arial" w:cs="Arial"/>
          <w:b/>
          <w:bCs/>
          <w:i/>
          <w:iCs/>
          <w:szCs w:val="22"/>
          <w:lang w:eastAsia="en-GB"/>
        </w:rPr>
        <w:t>In relation to Kindergarten:</w:t>
      </w:r>
    </w:p>
    <w:p w14:paraId="2FF49763" w14:textId="4DD1E34E" w:rsidR="00416C97" w:rsidRPr="004522F8" w:rsidRDefault="00E80279" w:rsidP="00416C97">
      <w:pPr>
        <w:pStyle w:val="p1"/>
        <w:spacing w:line="360" w:lineRule="auto"/>
        <w:rPr>
          <w:rFonts w:ascii="Arial" w:hAnsi="Arial" w:cs="Arial"/>
          <w:sz w:val="22"/>
          <w:szCs w:val="22"/>
        </w:rPr>
      </w:pPr>
      <w:r>
        <w:rPr>
          <w:rFonts w:ascii="Arial" w:hAnsi="Arial" w:cs="Arial"/>
          <w:sz w:val="22"/>
          <w:szCs w:val="22"/>
        </w:rPr>
        <w:t>Padbury Catholic</w:t>
      </w:r>
      <w:r w:rsidR="00416C97" w:rsidRPr="004522F8">
        <w:rPr>
          <w:rFonts w:ascii="Arial" w:hAnsi="Arial" w:cs="Arial"/>
          <w:sz w:val="22"/>
          <w:szCs w:val="22"/>
        </w:rPr>
        <w:t xml:space="preserve"> Primary School </w:t>
      </w:r>
      <w:r w:rsidR="00416C97" w:rsidRPr="004522F8">
        <w:rPr>
          <w:rFonts w:ascii="Arial" w:hAnsi="Arial" w:cs="Arial"/>
          <w:sz w:val="22"/>
          <w:szCs w:val="22"/>
          <w:lang w:val="en-AU"/>
        </w:rPr>
        <w:t>is</w:t>
      </w:r>
      <w:r w:rsidR="00416C97" w:rsidRPr="004522F8">
        <w:rPr>
          <w:rFonts w:ascii="Arial" w:hAnsi="Arial" w:cs="Arial"/>
          <w:sz w:val="22"/>
          <w:szCs w:val="22"/>
        </w:rPr>
        <w:t xml:space="preserve"> informed by </w:t>
      </w:r>
      <w:r w:rsidR="00416C97" w:rsidRPr="004522F8">
        <w:rPr>
          <w:rFonts w:ascii="Arial" w:hAnsi="Arial" w:cs="Arial"/>
          <w:i/>
          <w:iCs/>
          <w:sz w:val="22"/>
          <w:szCs w:val="22"/>
        </w:rPr>
        <w:t>Belonging</w:t>
      </w:r>
      <w:r w:rsidR="00416C97" w:rsidRPr="004522F8">
        <w:rPr>
          <w:rFonts w:ascii="Arial" w:hAnsi="Arial" w:cs="Arial"/>
          <w:sz w:val="22"/>
          <w:szCs w:val="22"/>
        </w:rPr>
        <w:t xml:space="preserve">, </w:t>
      </w:r>
      <w:r w:rsidR="00416C97" w:rsidRPr="004522F8">
        <w:rPr>
          <w:rFonts w:ascii="Arial" w:hAnsi="Arial" w:cs="Arial"/>
          <w:i/>
          <w:iCs/>
          <w:sz w:val="22"/>
          <w:szCs w:val="22"/>
        </w:rPr>
        <w:t xml:space="preserve">Being and Becoming: The Early Years Learning Framework </w:t>
      </w:r>
      <w:r w:rsidR="00416C97" w:rsidRPr="004522F8">
        <w:rPr>
          <w:rFonts w:ascii="Arial" w:hAnsi="Arial" w:cs="Arial"/>
          <w:sz w:val="22"/>
          <w:szCs w:val="22"/>
        </w:rPr>
        <w:t>(</w:t>
      </w:r>
      <w:r w:rsidR="00416C97" w:rsidRPr="004522F8">
        <w:rPr>
          <w:rFonts w:ascii="Arial" w:hAnsi="Arial" w:cs="Arial"/>
          <w:i/>
          <w:iCs/>
          <w:sz w:val="22"/>
          <w:szCs w:val="22"/>
        </w:rPr>
        <w:t>EYLF</w:t>
      </w:r>
      <w:r w:rsidR="00416C97" w:rsidRPr="004522F8">
        <w:rPr>
          <w:rFonts w:ascii="Arial" w:hAnsi="Arial" w:cs="Arial"/>
          <w:sz w:val="22"/>
          <w:szCs w:val="22"/>
        </w:rPr>
        <w:t xml:space="preserve">), which describes the principles, practices and outcomes essential to support and enhance young children’s learning from birth to five years of age, as well as their transition to school. </w:t>
      </w:r>
    </w:p>
    <w:p w14:paraId="55606E08" w14:textId="77777777" w:rsidR="00416C97" w:rsidRPr="004522F8" w:rsidRDefault="00416C97" w:rsidP="00416C97">
      <w:pPr>
        <w:pStyle w:val="p1"/>
        <w:spacing w:line="360" w:lineRule="auto"/>
        <w:rPr>
          <w:rFonts w:ascii="Arial" w:hAnsi="Arial" w:cs="Arial"/>
          <w:sz w:val="22"/>
          <w:szCs w:val="22"/>
        </w:rPr>
      </w:pPr>
    </w:p>
    <w:p w14:paraId="6F6A042B" w14:textId="77777777" w:rsidR="00416C97" w:rsidRPr="004522F8" w:rsidRDefault="00416C97" w:rsidP="00416C97">
      <w:pPr>
        <w:spacing w:line="360" w:lineRule="auto"/>
        <w:rPr>
          <w:rFonts w:ascii="Arial" w:hAnsi="Arial" w:cs="Arial"/>
          <w:szCs w:val="22"/>
          <w:lang w:eastAsia="en-GB"/>
        </w:rPr>
      </w:pPr>
      <w:r w:rsidRPr="004522F8">
        <w:rPr>
          <w:rFonts w:ascii="Arial" w:hAnsi="Arial" w:cs="Arial"/>
          <w:szCs w:val="22"/>
          <w:lang w:eastAsia="en-GB"/>
        </w:rPr>
        <w:t xml:space="preserve">The </w:t>
      </w:r>
      <w:r w:rsidRPr="004522F8">
        <w:rPr>
          <w:rFonts w:ascii="Arial" w:hAnsi="Arial" w:cs="Arial"/>
          <w:i/>
          <w:iCs/>
          <w:szCs w:val="22"/>
          <w:lang w:eastAsia="en-GB"/>
        </w:rPr>
        <w:t xml:space="preserve">Kindergarten Curriculum Guidelines </w:t>
      </w:r>
      <w:r w:rsidRPr="004522F8">
        <w:rPr>
          <w:rFonts w:ascii="Arial" w:hAnsi="Arial" w:cs="Arial"/>
          <w:szCs w:val="22"/>
          <w:lang w:eastAsia="en-GB"/>
        </w:rPr>
        <w:t xml:space="preserve">guide educators to develop kindergarten curriculum for Western Australian children. It draws from the key ideas and related content from the </w:t>
      </w:r>
      <w:r w:rsidRPr="004522F8">
        <w:rPr>
          <w:rFonts w:ascii="Arial" w:hAnsi="Arial" w:cs="Arial"/>
          <w:i/>
          <w:iCs/>
          <w:szCs w:val="22"/>
          <w:lang w:eastAsia="en-GB"/>
        </w:rPr>
        <w:t xml:space="preserve">EYLF </w:t>
      </w:r>
      <w:r w:rsidRPr="004522F8">
        <w:rPr>
          <w:rFonts w:ascii="Arial" w:hAnsi="Arial" w:cs="Arial"/>
          <w:szCs w:val="22"/>
          <w:lang w:eastAsia="en-GB"/>
        </w:rPr>
        <w:t>to construct curriculum to ensure that all children in Kindergarten experience quality teaching and learning. </w:t>
      </w:r>
    </w:p>
    <w:p w14:paraId="512EC89A" w14:textId="77777777" w:rsidR="00416C97" w:rsidRPr="004522F8" w:rsidRDefault="00416C97" w:rsidP="00416C97">
      <w:pPr>
        <w:spacing w:line="360" w:lineRule="auto"/>
        <w:rPr>
          <w:rFonts w:ascii="Arial" w:hAnsi="Arial" w:cs="Arial"/>
          <w:szCs w:val="22"/>
          <w:lang w:eastAsia="en-GB"/>
        </w:rPr>
      </w:pPr>
    </w:p>
    <w:p w14:paraId="4B7E550E" w14:textId="5C812B6F" w:rsidR="00416C97" w:rsidRPr="00C7006C" w:rsidRDefault="00416C97" w:rsidP="00416C97">
      <w:pPr>
        <w:spacing w:line="360" w:lineRule="auto"/>
        <w:rPr>
          <w:rFonts w:ascii="Arial" w:hAnsi="Arial" w:cs="Arial"/>
          <w:b/>
          <w:bCs/>
          <w:i/>
          <w:iCs/>
          <w:szCs w:val="22"/>
          <w:lang w:eastAsia="en-GB"/>
        </w:rPr>
      </w:pPr>
      <w:r w:rsidRPr="00C7006C">
        <w:rPr>
          <w:rFonts w:ascii="Arial" w:hAnsi="Arial" w:cs="Arial"/>
          <w:b/>
          <w:bCs/>
          <w:i/>
          <w:iCs/>
          <w:szCs w:val="22"/>
          <w:lang w:eastAsia="en-GB"/>
        </w:rPr>
        <w:lastRenderedPageBreak/>
        <w:t>In relation to Special Needs:</w:t>
      </w:r>
    </w:p>
    <w:p w14:paraId="70D3DD91" w14:textId="77777777" w:rsidR="00C7006C" w:rsidRDefault="00E80279" w:rsidP="00416C97">
      <w:pPr>
        <w:pStyle w:val="p1"/>
        <w:spacing w:line="360" w:lineRule="auto"/>
        <w:rPr>
          <w:rFonts w:ascii="Arial" w:hAnsi="Arial" w:cs="Arial"/>
          <w:sz w:val="22"/>
          <w:szCs w:val="22"/>
        </w:rPr>
      </w:pPr>
      <w:r>
        <w:rPr>
          <w:rFonts w:ascii="Arial" w:hAnsi="Arial" w:cs="Arial"/>
          <w:sz w:val="22"/>
          <w:szCs w:val="22"/>
        </w:rPr>
        <w:t>Padbury Catholic</w:t>
      </w:r>
      <w:r w:rsidR="00416C97" w:rsidRPr="004522F8">
        <w:rPr>
          <w:rFonts w:ascii="Arial" w:hAnsi="Arial" w:cs="Arial"/>
          <w:sz w:val="22"/>
          <w:szCs w:val="22"/>
        </w:rPr>
        <w:t xml:space="preserve"> Primary School curriculum planning accounts for the needs</w:t>
      </w:r>
    </w:p>
    <w:p w14:paraId="35FD5B3F" w14:textId="77777777" w:rsidR="00C7006C" w:rsidRDefault="00416C97" w:rsidP="00416C97">
      <w:pPr>
        <w:pStyle w:val="p1"/>
        <w:spacing w:line="360" w:lineRule="auto"/>
        <w:rPr>
          <w:rFonts w:ascii="Arial" w:hAnsi="Arial" w:cs="Arial"/>
          <w:sz w:val="22"/>
          <w:szCs w:val="22"/>
        </w:rPr>
      </w:pPr>
      <w:r w:rsidRPr="004522F8">
        <w:rPr>
          <w:rFonts w:ascii="Arial" w:hAnsi="Arial" w:cs="Arial"/>
          <w:sz w:val="22"/>
          <w:szCs w:val="22"/>
        </w:rPr>
        <w:t>of all students. This includes the enrolment of students with disabilities in regular</w:t>
      </w:r>
    </w:p>
    <w:p w14:paraId="4891CB88" w14:textId="00E6EC21" w:rsidR="00416C97" w:rsidRPr="004522F8" w:rsidRDefault="00416C97" w:rsidP="00416C97">
      <w:pPr>
        <w:pStyle w:val="p1"/>
        <w:spacing w:line="360" w:lineRule="auto"/>
        <w:rPr>
          <w:rFonts w:ascii="Arial" w:hAnsi="Arial" w:cs="Arial"/>
          <w:sz w:val="22"/>
          <w:szCs w:val="22"/>
        </w:rPr>
      </w:pPr>
      <w:r w:rsidRPr="004522F8">
        <w:rPr>
          <w:rFonts w:ascii="Arial" w:hAnsi="Arial" w:cs="Arial"/>
          <w:sz w:val="22"/>
          <w:szCs w:val="22"/>
        </w:rPr>
        <w:t>classes and other education support settings.</w:t>
      </w:r>
    </w:p>
    <w:p w14:paraId="3A172720" w14:textId="77777777" w:rsidR="00416C97" w:rsidRPr="004522F8" w:rsidRDefault="00416C97" w:rsidP="001F785B">
      <w:pPr>
        <w:textAlignment w:val="baseline"/>
        <w:rPr>
          <w:rFonts w:ascii="Arial" w:eastAsia="Times New Roman" w:hAnsi="Arial" w:cs="Arial"/>
          <w:szCs w:val="22"/>
          <w:lang w:eastAsia="en-AU"/>
        </w:rPr>
      </w:pPr>
    </w:p>
    <w:p w14:paraId="366081E0" w14:textId="1374A840" w:rsidR="00416C97" w:rsidRPr="00C7006C" w:rsidRDefault="00416C97" w:rsidP="00416C97">
      <w:pPr>
        <w:spacing w:line="360" w:lineRule="auto"/>
        <w:rPr>
          <w:rFonts w:ascii="Arial" w:hAnsi="Arial" w:cs="Arial"/>
          <w:b/>
          <w:bCs/>
          <w:i/>
          <w:iCs/>
          <w:szCs w:val="22"/>
        </w:rPr>
      </w:pPr>
      <w:r w:rsidRPr="00C7006C">
        <w:rPr>
          <w:rFonts w:ascii="Arial" w:hAnsi="Arial" w:cs="Arial"/>
          <w:b/>
          <w:bCs/>
          <w:i/>
          <w:iCs/>
          <w:szCs w:val="22"/>
        </w:rPr>
        <w:t xml:space="preserve">Modified Curriculum </w:t>
      </w:r>
    </w:p>
    <w:p w14:paraId="2F634F1C" w14:textId="0C2B3A14" w:rsidR="00416C97" w:rsidRPr="004522F8" w:rsidRDefault="00416C97" w:rsidP="00416C97">
      <w:pPr>
        <w:spacing w:line="360" w:lineRule="auto"/>
        <w:rPr>
          <w:rFonts w:ascii="Arial" w:hAnsi="Arial" w:cs="Arial"/>
          <w:szCs w:val="22"/>
          <w:lang w:eastAsia="en-GB"/>
        </w:rPr>
      </w:pPr>
      <w:r w:rsidRPr="004522F8">
        <w:rPr>
          <w:rFonts w:ascii="Arial" w:hAnsi="Arial" w:cs="Arial"/>
          <w:szCs w:val="22"/>
          <w:lang w:eastAsia="en-GB"/>
        </w:rPr>
        <w:t xml:space="preserve">Here at </w:t>
      </w:r>
      <w:r w:rsidR="00E80279">
        <w:rPr>
          <w:rFonts w:ascii="Arial" w:hAnsi="Arial" w:cs="Arial"/>
          <w:szCs w:val="22"/>
          <w:lang w:eastAsia="en-GB"/>
        </w:rPr>
        <w:t>Padbury Catholic</w:t>
      </w:r>
      <w:r w:rsidRPr="004522F8">
        <w:rPr>
          <w:rFonts w:ascii="Arial" w:hAnsi="Arial" w:cs="Arial"/>
          <w:szCs w:val="22"/>
          <w:lang w:eastAsia="en-GB"/>
        </w:rPr>
        <w:t xml:space="preserve"> Primary School, differentiation of the curriculum is implemented to cater for our individual learner needs. If there is a legitimate reason for a student at </w:t>
      </w:r>
      <w:r w:rsidR="00E80279">
        <w:rPr>
          <w:rFonts w:ascii="Arial" w:hAnsi="Arial" w:cs="Arial"/>
          <w:szCs w:val="22"/>
          <w:lang w:eastAsia="en-GB"/>
        </w:rPr>
        <w:t>Padbury Catholic</w:t>
      </w:r>
      <w:r w:rsidRPr="004522F8">
        <w:rPr>
          <w:rFonts w:ascii="Arial" w:hAnsi="Arial" w:cs="Arial"/>
          <w:szCs w:val="22"/>
          <w:lang w:eastAsia="en-GB"/>
        </w:rPr>
        <w:t xml:space="preserve"> to be following a modified curriculum (for example, gifted and talented students, students with disability and additional learning needs, students for whom English is an additional language/dialect), the school will negotiate any variation to the Western Australian Curriculum with the student and her/his parents/carers, and document the decisions made (for example, a documented individual education plan and documented learning plan). </w:t>
      </w:r>
    </w:p>
    <w:p w14:paraId="0FDEABC2" w14:textId="77777777" w:rsidR="00416C97" w:rsidRPr="004522F8" w:rsidRDefault="00416C97" w:rsidP="00416C97">
      <w:pPr>
        <w:spacing w:line="360" w:lineRule="auto"/>
        <w:rPr>
          <w:rFonts w:ascii="Arial" w:hAnsi="Arial" w:cs="Arial"/>
          <w:szCs w:val="22"/>
          <w:lang w:eastAsia="en-GB"/>
        </w:rPr>
      </w:pPr>
    </w:p>
    <w:p w14:paraId="6C6FE8FF" w14:textId="042226A5" w:rsidR="00416C97" w:rsidRPr="004522F8" w:rsidRDefault="00E80279" w:rsidP="00416C97">
      <w:pPr>
        <w:spacing w:line="360" w:lineRule="auto"/>
        <w:rPr>
          <w:rFonts w:ascii="Arial" w:hAnsi="Arial" w:cs="Arial"/>
          <w:szCs w:val="22"/>
          <w:lang w:eastAsia="en-GB"/>
        </w:rPr>
      </w:pPr>
      <w:r>
        <w:rPr>
          <w:rFonts w:ascii="Arial" w:hAnsi="Arial" w:cs="Arial"/>
          <w:szCs w:val="22"/>
          <w:lang w:eastAsia="en-GB"/>
        </w:rPr>
        <w:t>Padbury Catholic</w:t>
      </w:r>
      <w:r w:rsidR="00416C97" w:rsidRPr="004522F8">
        <w:rPr>
          <w:rFonts w:ascii="Arial" w:hAnsi="Arial" w:cs="Arial"/>
          <w:szCs w:val="22"/>
          <w:lang w:eastAsia="en-GB"/>
        </w:rPr>
        <w:t xml:space="preserve"> Primary School uses discretion in regard to the use of Stages A, B, C and D Western Australian curriculum content (Abilities Based Learning and Education, Western Australia, ABLE</w:t>
      </w:r>
      <w:r w:rsidR="00416C97" w:rsidRPr="004522F8">
        <w:rPr>
          <w:rFonts w:ascii="Arial" w:hAnsi="Arial" w:cs="Arial"/>
          <w:i/>
          <w:iCs/>
          <w:szCs w:val="22"/>
          <w:lang w:eastAsia="en-GB"/>
        </w:rPr>
        <w:t>WA</w:t>
      </w:r>
      <w:r w:rsidR="00416C97" w:rsidRPr="004522F8">
        <w:rPr>
          <w:rFonts w:ascii="Arial" w:hAnsi="Arial" w:cs="Arial"/>
          <w:szCs w:val="22"/>
          <w:lang w:eastAsia="en-GB"/>
        </w:rPr>
        <w:t xml:space="preserve">), detailed in the </w:t>
      </w:r>
      <w:r w:rsidR="00416C97" w:rsidRPr="004522F8">
        <w:rPr>
          <w:rFonts w:ascii="Arial" w:hAnsi="Arial" w:cs="Arial"/>
          <w:i/>
          <w:iCs/>
          <w:szCs w:val="22"/>
          <w:lang w:eastAsia="en-GB"/>
        </w:rPr>
        <w:t>Outline</w:t>
      </w:r>
      <w:r w:rsidR="00416C97" w:rsidRPr="004522F8">
        <w:rPr>
          <w:rFonts w:ascii="Arial" w:hAnsi="Arial" w:cs="Arial"/>
          <w:szCs w:val="22"/>
          <w:lang w:eastAsia="en-GB"/>
        </w:rPr>
        <w:t>, for planning for teaching students with disability and additional learning needs. </w:t>
      </w:r>
    </w:p>
    <w:p w14:paraId="1C4A6F55" w14:textId="77777777" w:rsidR="00416C97" w:rsidRPr="004522F8" w:rsidRDefault="00416C97" w:rsidP="00416C97">
      <w:pPr>
        <w:spacing w:line="360" w:lineRule="auto"/>
        <w:rPr>
          <w:rFonts w:ascii="Arial" w:hAnsi="Arial" w:cs="Arial"/>
          <w:szCs w:val="22"/>
          <w:lang w:eastAsia="en-GB"/>
        </w:rPr>
      </w:pPr>
    </w:p>
    <w:p w14:paraId="6E9DCA8C" w14:textId="54CCC906" w:rsidR="00416C97" w:rsidRPr="004522F8" w:rsidRDefault="00E80279" w:rsidP="00416C97">
      <w:pPr>
        <w:spacing w:line="360" w:lineRule="auto"/>
        <w:rPr>
          <w:rFonts w:ascii="Arial" w:hAnsi="Arial" w:cs="Arial"/>
          <w:szCs w:val="22"/>
          <w:lang w:eastAsia="en-GB"/>
        </w:rPr>
      </w:pPr>
      <w:r>
        <w:rPr>
          <w:rFonts w:ascii="Arial" w:hAnsi="Arial" w:cs="Arial"/>
          <w:szCs w:val="22"/>
          <w:lang w:eastAsia="en-GB"/>
        </w:rPr>
        <w:t>Padbury Catholic</w:t>
      </w:r>
      <w:r w:rsidR="00416C97" w:rsidRPr="004522F8">
        <w:rPr>
          <w:rFonts w:ascii="Arial" w:hAnsi="Arial" w:cs="Arial"/>
          <w:szCs w:val="22"/>
          <w:lang w:eastAsia="en-GB"/>
        </w:rPr>
        <w:t xml:space="preserve"> Primary School uses discretion in regard to the use of the </w:t>
      </w:r>
      <w:r w:rsidR="00416C97" w:rsidRPr="004522F8">
        <w:rPr>
          <w:rFonts w:ascii="Arial" w:hAnsi="Arial" w:cs="Arial"/>
          <w:i/>
          <w:iCs/>
          <w:szCs w:val="22"/>
          <w:lang w:eastAsia="en-GB"/>
        </w:rPr>
        <w:t xml:space="preserve">EAL/D Progress Map </w:t>
      </w:r>
      <w:r w:rsidR="00416C97" w:rsidRPr="004522F8">
        <w:rPr>
          <w:rFonts w:ascii="Arial" w:hAnsi="Arial" w:cs="Arial"/>
          <w:szCs w:val="22"/>
          <w:lang w:eastAsia="en-GB"/>
        </w:rPr>
        <w:t>when planning for teaching and monitoring the progress of students for whom English is an additional language/dialect. </w:t>
      </w:r>
    </w:p>
    <w:p w14:paraId="36703F51" w14:textId="77777777" w:rsidR="00416C97" w:rsidRPr="004522F8" w:rsidRDefault="00416C97" w:rsidP="00416C97">
      <w:pPr>
        <w:spacing w:line="360" w:lineRule="auto"/>
        <w:rPr>
          <w:rFonts w:ascii="Arial" w:hAnsi="Arial" w:cs="Arial"/>
          <w:b/>
          <w:szCs w:val="22"/>
        </w:rPr>
      </w:pPr>
    </w:p>
    <w:p w14:paraId="4485F796" w14:textId="53A24EA3" w:rsidR="00416C97" w:rsidRPr="00C7006C" w:rsidRDefault="00416C97" w:rsidP="00416C97">
      <w:pPr>
        <w:spacing w:line="360" w:lineRule="auto"/>
        <w:rPr>
          <w:rFonts w:ascii="Arial" w:hAnsi="Arial" w:cs="Arial"/>
          <w:b/>
          <w:i/>
          <w:iCs/>
          <w:szCs w:val="22"/>
        </w:rPr>
      </w:pPr>
      <w:r w:rsidRPr="00C7006C">
        <w:rPr>
          <w:rFonts w:ascii="Arial" w:hAnsi="Arial" w:cs="Arial"/>
          <w:b/>
          <w:i/>
          <w:iCs/>
          <w:szCs w:val="22"/>
        </w:rPr>
        <w:t>ASSESSMENT</w:t>
      </w:r>
    </w:p>
    <w:p w14:paraId="30AC5BAD" w14:textId="14AFA4D9" w:rsidR="00416C97" w:rsidRPr="004522F8" w:rsidRDefault="00E80279" w:rsidP="00C7006C">
      <w:pPr>
        <w:spacing w:line="360" w:lineRule="auto"/>
        <w:rPr>
          <w:rFonts w:ascii="Arial" w:hAnsi="Arial" w:cs="Arial"/>
          <w:szCs w:val="22"/>
          <w:lang w:eastAsia="en-GB"/>
        </w:rPr>
      </w:pPr>
      <w:r>
        <w:rPr>
          <w:rFonts w:ascii="Arial" w:hAnsi="Arial" w:cs="Arial"/>
          <w:szCs w:val="22"/>
          <w:lang w:eastAsia="en-GB"/>
        </w:rPr>
        <w:t>Padbury Catholic</w:t>
      </w:r>
      <w:r w:rsidR="00416C97" w:rsidRPr="004522F8">
        <w:rPr>
          <w:rFonts w:ascii="Arial" w:hAnsi="Arial" w:cs="Arial"/>
          <w:szCs w:val="22"/>
          <w:lang w:eastAsia="en-GB"/>
        </w:rPr>
        <w:t xml:space="preserve"> Primary School will: </w:t>
      </w:r>
    </w:p>
    <w:p w14:paraId="5F45C9B2" w14:textId="77777777" w:rsidR="00416C97" w:rsidRPr="004522F8" w:rsidRDefault="00416C97" w:rsidP="00416C97">
      <w:pPr>
        <w:pStyle w:val="ListParagraph"/>
        <w:numPr>
          <w:ilvl w:val="0"/>
          <w:numId w:val="3"/>
        </w:numPr>
        <w:spacing w:after="53" w:line="360" w:lineRule="auto"/>
        <w:rPr>
          <w:rFonts w:ascii="Arial" w:hAnsi="Arial" w:cs="Arial"/>
          <w:szCs w:val="22"/>
          <w:lang w:eastAsia="en-GB"/>
        </w:rPr>
      </w:pPr>
      <w:r w:rsidRPr="004522F8">
        <w:rPr>
          <w:rFonts w:ascii="Arial" w:hAnsi="Arial" w:cs="Arial"/>
          <w:szCs w:val="22"/>
          <w:lang w:eastAsia="en-GB"/>
        </w:rPr>
        <w:t>Monitor and assess individual student achievement, referring to the Principles of Learning, Teaching and Assessment</w:t>
      </w:r>
    </w:p>
    <w:p w14:paraId="1357A74E" w14:textId="77777777" w:rsidR="00416C97" w:rsidRPr="004522F8" w:rsidRDefault="00416C97" w:rsidP="00416C97">
      <w:pPr>
        <w:pStyle w:val="ListParagraph"/>
        <w:numPr>
          <w:ilvl w:val="0"/>
          <w:numId w:val="3"/>
        </w:numPr>
        <w:spacing w:after="53" w:line="360" w:lineRule="auto"/>
        <w:rPr>
          <w:rFonts w:ascii="Arial" w:hAnsi="Arial" w:cs="Arial"/>
          <w:szCs w:val="22"/>
          <w:lang w:eastAsia="en-GB"/>
        </w:rPr>
      </w:pPr>
      <w:r w:rsidRPr="004522F8">
        <w:rPr>
          <w:rFonts w:ascii="Arial" w:hAnsi="Arial" w:cs="Arial"/>
          <w:szCs w:val="22"/>
          <w:lang w:eastAsia="en-GB"/>
        </w:rPr>
        <w:t>Develop and administer assessments in relation to the content of the Pre-Primary to Year 6 Western Australian curriculum </w:t>
      </w:r>
    </w:p>
    <w:p w14:paraId="24BA158F" w14:textId="77777777" w:rsidR="00416C97" w:rsidRPr="004522F8" w:rsidRDefault="00416C97" w:rsidP="00416C97">
      <w:pPr>
        <w:pStyle w:val="ListParagraph"/>
        <w:numPr>
          <w:ilvl w:val="0"/>
          <w:numId w:val="3"/>
        </w:numPr>
        <w:spacing w:after="53" w:line="360" w:lineRule="auto"/>
        <w:rPr>
          <w:rFonts w:ascii="Arial" w:hAnsi="Arial" w:cs="Arial"/>
          <w:szCs w:val="22"/>
          <w:lang w:eastAsia="en-GB"/>
        </w:rPr>
      </w:pPr>
      <w:r w:rsidRPr="004522F8">
        <w:rPr>
          <w:rFonts w:ascii="Arial" w:hAnsi="Arial" w:cs="Arial"/>
          <w:szCs w:val="22"/>
          <w:lang w:eastAsia="en-GB"/>
        </w:rPr>
        <w:t>Ensure that assessments enable all students to demonstrate their knowledge, understandings and skills in relation to the year-level achievement standard </w:t>
      </w:r>
    </w:p>
    <w:p w14:paraId="11D9C799" w14:textId="77777777" w:rsidR="00416C97" w:rsidRPr="004522F8" w:rsidRDefault="00416C97" w:rsidP="00416C97">
      <w:pPr>
        <w:pStyle w:val="ListParagraph"/>
        <w:numPr>
          <w:ilvl w:val="0"/>
          <w:numId w:val="3"/>
        </w:numPr>
        <w:spacing w:after="53" w:line="360" w:lineRule="auto"/>
        <w:rPr>
          <w:rFonts w:ascii="Arial" w:hAnsi="Arial" w:cs="Arial"/>
          <w:szCs w:val="22"/>
          <w:lang w:eastAsia="en-GB"/>
        </w:rPr>
      </w:pPr>
      <w:r w:rsidRPr="004522F8">
        <w:rPr>
          <w:rFonts w:ascii="Arial" w:hAnsi="Arial" w:cs="Arial"/>
          <w:szCs w:val="22"/>
          <w:lang w:eastAsia="en-GB"/>
        </w:rPr>
        <w:t>Develop processes to support all teachers in making valid and reliable judgements </w:t>
      </w:r>
    </w:p>
    <w:p w14:paraId="6ACAF858" w14:textId="77777777" w:rsidR="00416C97" w:rsidRPr="004522F8" w:rsidRDefault="00416C97" w:rsidP="00416C97">
      <w:pPr>
        <w:pStyle w:val="ListParagraph"/>
        <w:numPr>
          <w:ilvl w:val="0"/>
          <w:numId w:val="3"/>
        </w:numPr>
        <w:spacing w:line="360" w:lineRule="auto"/>
        <w:rPr>
          <w:rFonts w:ascii="Arial" w:hAnsi="Arial" w:cs="Arial"/>
          <w:szCs w:val="22"/>
          <w:lang w:eastAsia="en-GB"/>
        </w:rPr>
      </w:pPr>
      <w:r w:rsidRPr="004522F8">
        <w:rPr>
          <w:rFonts w:ascii="Arial" w:hAnsi="Arial" w:cs="Arial"/>
          <w:szCs w:val="22"/>
          <w:lang w:eastAsia="en-GB"/>
        </w:rPr>
        <w:t>Use data from prescribed national and state-wide assessments to inform teacher judgements about student achievement. </w:t>
      </w:r>
    </w:p>
    <w:p w14:paraId="5863806A" w14:textId="77777777" w:rsidR="00416C97" w:rsidRDefault="00416C97" w:rsidP="001F785B">
      <w:pPr>
        <w:textAlignment w:val="baseline"/>
        <w:rPr>
          <w:rFonts w:ascii="Arial" w:eastAsia="Times New Roman" w:hAnsi="Arial" w:cs="Arial"/>
          <w:lang w:eastAsia="en-AU"/>
        </w:rPr>
      </w:pPr>
    </w:p>
    <w:p w14:paraId="16C6B4D7" w14:textId="77777777" w:rsidR="00416C97" w:rsidRDefault="00416C97" w:rsidP="001F785B">
      <w:pPr>
        <w:textAlignment w:val="baseline"/>
        <w:rPr>
          <w:rFonts w:ascii="Arial" w:eastAsia="Times New Roman" w:hAnsi="Arial" w:cs="Arial"/>
          <w:lang w:eastAsia="en-AU"/>
        </w:rPr>
      </w:pPr>
    </w:p>
    <w:p w14:paraId="06D35214" w14:textId="77777777" w:rsidR="00416C97" w:rsidRDefault="00416C97" w:rsidP="001F785B">
      <w:pPr>
        <w:textAlignment w:val="baseline"/>
        <w:rPr>
          <w:rFonts w:ascii="Arial" w:eastAsia="Times New Roman" w:hAnsi="Arial" w:cs="Arial"/>
          <w:lang w:eastAsia="en-AU"/>
        </w:rPr>
      </w:pPr>
    </w:p>
    <w:p w14:paraId="185877CD" w14:textId="77777777" w:rsidR="001F785B" w:rsidRPr="003549A6" w:rsidRDefault="001F785B" w:rsidP="001F785B">
      <w:pPr>
        <w:textAlignment w:val="baseline"/>
        <w:rPr>
          <w:rFonts w:ascii="Arial" w:eastAsia="Times New Roman" w:hAnsi="Arial" w:cs="Arial"/>
          <w:lang w:eastAsia="en-GB"/>
        </w:rPr>
      </w:pPr>
    </w:p>
    <w:p w14:paraId="427E0833" w14:textId="5223DABA" w:rsidR="00C7006C" w:rsidRPr="001153B5" w:rsidRDefault="00C7006C" w:rsidP="001F785B">
      <w:pPr>
        <w:textAlignment w:val="baseline"/>
        <w:rPr>
          <w:rFonts w:ascii="Arial" w:eastAsia="Times New Roman" w:hAnsi="Arial" w:cs="Arial"/>
          <w:b/>
          <w:bCs/>
          <w:i/>
          <w:iCs/>
          <w:lang w:eastAsia="en-GB"/>
        </w:rPr>
      </w:pPr>
      <w:r w:rsidRPr="001153B5">
        <w:rPr>
          <w:rFonts w:ascii="Arial" w:eastAsia="Times New Roman" w:hAnsi="Arial" w:cs="Arial"/>
          <w:b/>
          <w:bCs/>
          <w:i/>
          <w:iCs/>
          <w:lang w:eastAsia="en-GB"/>
        </w:rPr>
        <w:lastRenderedPageBreak/>
        <w:t>REPORTING</w:t>
      </w:r>
    </w:p>
    <w:p w14:paraId="6B1D1034" w14:textId="77777777" w:rsidR="00CB2148" w:rsidRDefault="00C7006C" w:rsidP="00C7006C">
      <w:pPr>
        <w:rPr>
          <w:rFonts w:ascii="Arial" w:eastAsia="Times New Roman" w:hAnsi="Arial" w:cs="Arial"/>
          <w:szCs w:val="22"/>
          <w:lang w:eastAsia="en-GB"/>
        </w:rPr>
      </w:pPr>
      <w:r w:rsidRPr="00C7006C">
        <w:rPr>
          <w:rFonts w:ascii="Arial" w:eastAsia="Times New Roman" w:hAnsi="Arial" w:cs="Arial"/>
          <w:szCs w:val="22"/>
          <w:lang w:eastAsia="en-GB"/>
        </w:rPr>
        <w:t>The purpose of reporting</w:t>
      </w:r>
      <w:r w:rsidR="00CB2148">
        <w:rPr>
          <w:rFonts w:ascii="Arial" w:eastAsia="Times New Roman" w:hAnsi="Arial" w:cs="Arial"/>
          <w:szCs w:val="22"/>
          <w:lang w:eastAsia="en-GB"/>
        </w:rPr>
        <w:t xml:space="preserve"> </w:t>
      </w:r>
      <w:r w:rsidRPr="00C7006C">
        <w:rPr>
          <w:rFonts w:ascii="Arial" w:eastAsia="Times New Roman" w:hAnsi="Arial" w:cs="Arial"/>
          <w:szCs w:val="22"/>
          <w:lang w:eastAsia="en-GB"/>
        </w:rPr>
        <w:t>is to communicate student</w:t>
      </w:r>
      <w:r w:rsidR="00CB2148">
        <w:rPr>
          <w:rFonts w:ascii="Arial" w:eastAsia="Times New Roman" w:hAnsi="Arial" w:cs="Arial"/>
          <w:szCs w:val="22"/>
          <w:lang w:eastAsia="en-GB"/>
        </w:rPr>
        <w:t xml:space="preserve"> </w:t>
      </w:r>
      <w:r w:rsidRPr="00C7006C">
        <w:rPr>
          <w:rFonts w:ascii="Arial" w:eastAsia="Times New Roman" w:hAnsi="Arial" w:cs="Arial"/>
          <w:szCs w:val="22"/>
          <w:lang w:eastAsia="en-GB"/>
        </w:rPr>
        <w:t>achievement and progress</w:t>
      </w:r>
      <w:r w:rsidR="00CB2148">
        <w:rPr>
          <w:rFonts w:ascii="Arial" w:eastAsia="Times New Roman" w:hAnsi="Arial" w:cs="Arial"/>
          <w:szCs w:val="22"/>
          <w:lang w:eastAsia="en-GB"/>
        </w:rPr>
        <w:t>,</w:t>
      </w:r>
    </w:p>
    <w:p w14:paraId="17D9567D" w14:textId="02CCC2A6" w:rsidR="001153B5" w:rsidRDefault="00C7006C" w:rsidP="00C7006C">
      <w:pPr>
        <w:rPr>
          <w:rFonts w:ascii="Arial" w:eastAsia="Times New Roman" w:hAnsi="Arial" w:cs="Arial"/>
          <w:szCs w:val="22"/>
          <w:lang w:eastAsia="en-GB"/>
        </w:rPr>
      </w:pPr>
      <w:r w:rsidRPr="00C7006C">
        <w:rPr>
          <w:rFonts w:ascii="Arial" w:eastAsia="Times New Roman" w:hAnsi="Arial" w:cs="Arial"/>
          <w:szCs w:val="22"/>
          <w:lang w:eastAsia="en-GB"/>
        </w:rPr>
        <w:t>as well as to provide recommendations for future</w:t>
      </w:r>
      <w:r w:rsidR="00CB2148">
        <w:rPr>
          <w:rFonts w:ascii="Arial" w:eastAsia="Times New Roman" w:hAnsi="Arial" w:cs="Arial"/>
          <w:szCs w:val="22"/>
          <w:lang w:eastAsia="en-GB"/>
        </w:rPr>
        <w:t xml:space="preserve"> </w:t>
      </w:r>
      <w:r w:rsidRPr="00C7006C">
        <w:rPr>
          <w:rFonts w:ascii="Arial" w:eastAsia="Times New Roman" w:hAnsi="Arial" w:cs="Arial"/>
          <w:szCs w:val="22"/>
          <w:lang w:eastAsia="en-GB"/>
        </w:rPr>
        <w:t xml:space="preserve">learning. </w:t>
      </w:r>
    </w:p>
    <w:p w14:paraId="7A6BF6FA" w14:textId="77777777" w:rsidR="001153B5" w:rsidRDefault="001153B5" w:rsidP="00C7006C">
      <w:pPr>
        <w:rPr>
          <w:rFonts w:ascii="Arial" w:eastAsia="Times New Roman" w:hAnsi="Arial" w:cs="Arial"/>
          <w:szCs w:val="22"/>
          <w:lang w:eastAsia="en-GB"/>
        </w:rPr>
      </w:pPr>
    </w:p>
    <w:p w14:paraId="35DAA9E3" w14:textId="77777777" w:rsidR="001153B5" w:rsidRDefault="00C7006C" w:rsidP="00C7006C">
      <w:pPr>
        <w:rPr>
          <w:rFonts w:ascii="Arial" w:eastAsia="Times New Roman" w:hAnsi="Arial" w:cs="Arial"/>
          <w:szCs w:val="22"/>
          <w:lang w:eastAsia="en-GB"/>
        </w:rPr>
      </w:pPr>
      <w:r w:rsidRPr="00C7006C">
        <w:rPr>
          <w:rFonts w:ascii="Arial" w:eastAsia="Times New Roman" w:hAnsi="Arial" w:cs="Arial"/>
          <w:szCs w:val="22"/>
          <w:lang w:eastAsia="en-GB"/>
        </w:rPr>
        <w:t xml:space="preserve">At </w:t>
      </w:r>
      <w:r w:rsidR="001153B5">
        <w:rPr>
          <w:rFonts w:ascii="Arial" w:eastAsia="Times New Roman" w:hAnsi="Arial" w:cs="Arial"/>
          <w:szCs w:val="22"/>
          <w:lang w:eastAsia="en-GB"/>
        </w:rPr>
        <w:t>Padbury Catholic,</w:t>
      </w:r>
      <w:r w:rsidRPr="00C7006C">
        <w:rPr>
          <w:rFonts w:ascii="Arial" w:eastAsia="Times New Roman" w:hAnsi="Arial" w:cs="Arial"/>
          <w:szCs w:val="22"/>
          <w:lang w:eastAsia="en-GB"/>
        </w:rPr>
        <w:t xml:space="preserve"> we report to parents and carers in relation to the achievement of students in Pre-Primary to Year 6 in terms of the Western Australian achievement standards.</w:t>
      </w:r>
    </w:p>
    <w:p w14:paraId="3E55FB35" w14:textId="77777777" w:rsidR="001153B5" w:rsidRDefault="001153B5" w:rsidP="00C7006C">
      <w:pPr>
        <w:rPr>
          <w:rFonts w:ascii="Arial" w:eastAsia="Times New Roman" w:hAnsi="Arial" w:cs="Arial"/>
          <w:szCs w:val="22"/>
          <w:lang w:eastAsia="en-GB"/>
        </w:rPr>
      </w:pPr>
    </w:p>
    <w:p w14:paraId="246D262F" w14:textId="0F9BA24E" w:rsidR="001153B5" w:rsidRDefault="00C7006C" w:rsidP="00C7006C">
      <w:pPr>
        <w:rPr>
          <w:rFonts w:ascii="Arial" w:eastAsia="Times New Roman" w:hAnsi="Arial" w:cs="Arial"/>
          <w:szCs w:val="22"/>
          <w:lang w:eastAsia="en-GB"/>
        </w:rPr>
      </w:pPr>
      <w:r w:rsidRPr="00C7006C">
        <w:rPr>
          <w:rFonts w:ascii="Arial" w:eastAsia="Times New Roman" w:hAnsi="Arial" w:cs="Arial"/>
          <w:szCs w:val="22"/>
          <w:lang w:eastAsia="en-GB"/>
        </w:rPr>
        <w:t>Reporting is provided</w:t>
      </w:r>
      <w:r w:rsidR="001153B5">
        <w:rPr>
          <w:rFonts w:ascii="Arial" w:eastAsia="Times New Roman" w:hAnsi="Arial" w:cs="Arial"/>
          <w:szCs w:val="22"/>
          <w:lang w:eastAsia="en-GB"/>
        </w:rPr>
        <w:t xml:space="preserve"> in a variety of ways; including (but not limited to):</w:t>
      </w:r>
    </w:p>
    <w:p w14:paraId="60AE56D6" w14:textId="102D7A38" w:rsidR="001153B5" w:rsidRPr="001153B5" w:rsidRDefault="001153B5" w:rsidP="00C7006C">
      <w:pPr>
        <w:rPr>
          <w:rFonts w:ascii="Arial" w:eastAsia="Times New Roman" w:hAnsi="Arial" w:cs="Arial"/>
          <w:b/>
          <w:bCs/>
          <w:i/>
          <w:iCs/>
          <w:szCs w:val="22"/>
          <w:lang w:eastAsia="en-GB"/>
        </w:rPr>
      </w:pPr>
      <w:r w:rsidRPr="001153B5">
        <w:rPr>
          <w:rFonts w:ascii="Arial" w:eastAsia="Times New Roman" w:hAnsi="Arial" w:cs="Arial"/>
          <w:b/>
          <w:bCs/>
          <w:i/>
          <w:iCs/>
          <w:szCs w:val="22"/>
          <w:lang w:eastAsia="en-GB"/>
        </w:rPr>
        <w:t>Formal</w:t>
      </w:r>
    </w:p>
    <w:p w14:paraId="7EE3593B" w14:textId="3F226198" w:rsidR="001153B5" w:rsidRDefault="001153B5" w:rsidP="001153B5">
      <w:pPr>
        <w:pStyle w:val="ListParagraph"/>
        <w:numPr>
          <w:ilvl w:val="0"/>
          <w:numId w:val="4"/>
        </w:numPr>
        <w:rPr>
          <w:rFonts w:ascii="Arial" w:eastAsia="Times New Roman" w:hAnsi="Arial" w:cs="Arial"/>
          <w:szCs w:val="22"/>
          <w:lang w:eastAsia="en-GB"/>
        </w:rPr>
      </w:pPr>
      <w:r>
        <w:rPr>
          <w:rFonts w:ascii="Arial" w:eastAsia="Times New Roman" w:hAnsi="Arial" w:cs="Arial"/>
          <w:szCs w:val="22"/>
          <w:lang w:eastAsia="en-GB"/>
        </w:rPr>
        <w:t>End</w:t>
      </w:r>
      <w:r w:rsidR="00C7006C" w:rsidRPr="001153B5">
        <w:rPr>
          <w:rFonts w:ascii="Arial" w:eastAsia="Times New Roman" w:hAnsi="Arial" w:cs="Arial"/>
          <w:szCs w:val="22"/>
          <w:lang w:eastAsia="en-GB"/>
        </w:rPr>
        <w:t xml:space="preserve"> of semester </w:t>
      </w:r>
      <w:r>
        <w:rPr>
          <w:rFonts w:ascii="Arial" w:eastAsia="Times New Roman" w:hAnsi="Arial" w:cs="Arial"/>
          <w:szCs w:val="22"/>
          <w:lang w:eastAsia="en-GB"/>
        </w:rPr>
        <w:t xml:space="preserve">(twice per year) </w:t>
      </w:r>
      <w:r w:rsidR="00C7006C" w:rsidRPr="001153B5">
        <w:rPr>
          <w:rFonts w:ascii="Arial" w:eastAsia="Times New Roman" w:hAnsi="Arial" w:cs="Arial"/>
          <w:szCs w:val="22"/>
          <w:lang w:eastAsia="en-GB"/>
        </w:rPr>
        <w:t>report</w:t>
      </w:r>
      <w:r>
        <w:rPr>
          <w:rFonts w:ascii="Arial" w:eastAsia="Times New Roman" w:hAnsi="Arial" w:cs="Arial"/>
          <w:szCs w:val="22"/>
          <w:lang w:eastAsia="en-GB"/>
        </w:rPr>
        <w:t>s</w:t>
      </w:r>
      <w:r w:rsidR="00C7006C" w:rsidRPr="001153B5">
        <w:rPr>
          <w:rFonts w:ascii="Arial" w:eastAsia="Times New Roman" w:hAnsi="Arial" w:cs="Arial"/>
          <w:szCs w:val="22"/>
          <w:lang w:eastAsia="en-GB"/>
        </w:rPr>
        <w:t xml:space="preserve"> using a five-point scale.</w:t>
      </w:r>
    </w:p>
    <w:p w14:paraId="44FC9878" w14:textId="072571BD" w:rsidR="001153B5" w:rsidRDefault="00C7006C" w:rsidP="001153B5">
      <w:pPr>
        <w:pStyle w:val="ListParagraph"/>
        <w:numPr>
          <w:ilvl w:val="0"/>
          <w:numId w:val="4"/>
        </w:numPr>
        <w:rPr>
          <w:rFonts w:ascii="Arial" w:eastAsia="Times New Roman" w:hAnsi="Arial" w:cs="Arial"/>
          <w:szCs w:val="22"/>
          <w:lang w:eastAsia="en-GB"/>
        </w:rPr>
      </w:pPr>
      <w:r w:rsidRPr="001153B5">
        <w:rPr>
          <w:rFonts w:ascii="Arial" w:eastAsia="Times New Roman" w:hAnsi="Arial" w:cs="Arial"/>
          <w:szCs w:val="22"/>
          <w:lang w:eastAsia="en-GB"/>
        </w:rPr>
        <w:t>The components of the formal report will meet the Policy Standards for Pre-Primary to Year 10: Teaching, Assessment and Reporting</w:t>
      </w:r>
    </w:p>
    <w:p w14:paraId="428913A9" w14:textId="55DBEC2E" w:rsidR="001153B5" w:rsidRDefault="001153B5" w:rsidP="001153B5">
      <w:pPr>
        <w:pStyle w:val="ListParagraph"/>
        <w:numPr>
          <w:ilvl w:val="0"/>
          <w:numId w:val="4"/>
        </w:numPr>
        <w:rPr>
          <w:rFonts w:ascii="Arial" w:eastAsia="Times New Roman" w:hAnsi="Arial" w:cs="Arial"/>
          <w:szCs w:val="22"/>
          <w:lang w:eastAsia="en-GB"/>
        </w:rPr>
      </w:pPr>
      <w:r>
        <w:rPr>
          <w:rFonts w:ascii="Arial" w:eastAsia="Times New Roman" w:hAnsi="Arial" w:cs="Arial"/>
          <w:szCs w:val="22"/>
          <w:lang w:eastAsia="en-GB"/>
        </w:rPr>
        <w:t xml:space="preserve">Parent-Teacher interviews </w:t>
      </w:r>
      <w:r w:rsidR="00A90A58">
        <w:rPr>
          <w:rFonts w:ascii="Arial" w:eastAsia="Times New Roman" w:hAnsi="Arial" w:cs="Arial"/>
          <w:szCs w:val="22"/>
          <w:lang w:eastAsia="en-GB"/>
        </w:rPr>
        <w:t>in Term One of each year.</w:t>
      </w:r>
    </w:p>
    <w:p w14:paraId="5CF03B72" w14:textId="77777777" w:rsidR="001153B5" w:rsidRPr="001153B5" w:rsidRDefault="001153B5" w:rsidP="001153B5">
      <w:pPr>
        <w:rPr>
          <w:rFonts w:ascii="Arial" w:eastAsia="Times New Roman" w:hAnsi="Arial" w:cs="Arial"/>
          <w:b/>
          <w:bCs/>
          <w:i/>
          <w:iCs/>
          <w:szCs w:val="22"/>
          <w:lang w:eastAsia="en-GB"/>
        </w:rPr>
      </w:pPr>
      <w:r w:rsidRPr="001153B5">
        <w:rPr>
          <w:rFonts w:ascii="Arial" w:eastAsia="Times New Roman" w:hAnsi="Arial" w:cs="Arial"/>
          <w:b/>
          <w:bCs/>
          <w:i/>
          <w:iCs/>
          <w:szCs w:val="22"/>
          <w:lang w:eastAsia="en-GB"/>
        </w:rPr>
        <w:t>Informally</w:t>
      </w:r>
    </w:p>
    <w:p w14:paraId="58B19DC2" w14:textId="14EF6002" w:rsidR="00A90A58" w:rsidRDefault="00A90A58" w:rsidP="00A90A58">
      <w:pPr>
        <w:pStyle w:val="ListParagraph"/>
        <w:numPr>
          <w:ilvl w:val="0"/>
          <w:numId w:val="4"/>
        </w:numPr>
        <w:rPr>
          <w:rFonts w:ascii="Arial" w:eastAsia="Times New Roman" w:hAnsi="Arial" w:cs="Arial"/>
          <w:szCs w:val="22"/>
          <w:lang w:eastAsia="en-GB"/>
        </w:rPr>
      </w:pPr>
      <w:r>
        <w:rPr>
          <w:rFonts w:ascii="Arial" w:eastAsia="Times New Roman" w:hAnsi="Arial" w:cs="Arial"/>
          <w:szCs w:val="22"/>
          <w:lang w:eastAsia="en-GB"/>
        </w:rPr>
        <w:t>Parent information sessions.</w:t>
      </w:r>
    </w:p>
    <w:p w14:paraId="2A1554BB" w14:textId="7100778D" w:rsidR="00A90A58" w:rsidRDefault="00A90A58" w:rsidP="00A90A58">
      <w:pPr>
        <w:pStyle w:val="ListParagraph"/>
        <w:numPr>
          <w:ilvl w:val="0"/>
          <w:numId w:val="4"/>
        </w:numPr>
        <w:rPr>
          <w:rFonts w:ascii="Arial" w:eastAsia="Times New Roman" w:hAnsi="Arial" w:cs="Arial"/>
          <w:szCs w:val="22"/>
          <w:lang w:eastAsia="en-GB"/>
        </w:rPr>
      </w:pPr>
      <w:r>
        <w:rPr>
          <w:rFonts w:ascii="Arial" w:eastAsia="Times New Roman" w:hAnsi="Arial" w:cs="Arial"/>
          <w:szCs w:val="22"/>
          <w:lang w:eastAsia="en-GB"/>
        </w:rPr>
        <w:t>Use of SeeSaw app.</w:t>
      </w:r>
    </w:p>
    <w:p w14:paraId="39F74A11" w14:textId="4D171157" w:rsidR="00A90A58" w:rsidRDefault="00A90A58" w:rsidP="00A90A58">
      <w:pPr>
        <w:pStyle w:val="ListParagraph"/>
        <w:numPr>
          <w:ilvl w:val="0"/>
          <w:numId w:val="4"/>
        </w:numPr>
        <w:rPr>
          <w:rFonts w:ascii="Arial" w:eastAsia="Times New Roman" w:hAnsi="Arial" w:cs="Arial"/>
          <w:szCs w:val="22"/>
          <w:lang w:eastAsia="en-GB"/>
        </w:rPr>
      </w:pPr>
      <w:r>
        <w:rPr>
          <w:rFonts w:ascii="Arial" w:eastAsia="Times New Roman" w:hAnsi="Arial" w:cs="Arial"/>
          <w:szCs w:val="22"/>
          <w:lang w:eastAsia="en-GB"/>
        </w:rPr>
        <w:t>Parent-teacher interviews as required throughout the year.</w:t>
      </w:r>
    </w:p>
    <w:p w14:paraId="33F20345" w14:textId="77777777" w:rsidR="00C7006C" w:rsidRDefault="00C7006C" w:rsidP="001F785B">
      <w:pPr>
        <w:textAlignment w:val="baseline"/>
        <w:rPr>
          <w:rFonts w:ascii="Arial" w:eastAsia="Times New Roman" w:hAnsi="Arial" w:cs="Arial"/>
          <w:lang w:eastAsia="en-GB"/>
        </w:rPr>
      </w:pPr>
    </w:p>
    <w:p w14:paraId="2148CEAE" w14:textId="77777777" w:rsidR="00C7006C" w:rsidRPr="003549A6" w:rsidRDefault="00C7006C" w:rsidP="001F785B">
      <w:pPr>
        <w:textAlignment w:val="baseline"/>
        <w:rPr>
          <w:rFonts w:ascii="Arial" w:eastAsia="Times New Roman" w:hAnsi="Arial" w:cs="Arial"/>
          <w:lang w:eastAsia="en-GB"/>
        </w:rPr>
      </w:pPr>
    </w:p>
    <w:tbl>
      <w:tblPr>
        <w:tblStyle w:val="TableGrid"/>
        <w:tblW w:w="9068" w:type="dxa"/>
        <w:tblLook w:val="04A0" w:firstRow="1" w:lastRow="0" w:firstColumn="1" w:lastColumn="0" w:noHBand="0" w:noVBand="1"/>
      </w:tblPr>
      <w:tblGrid>
        <w:gridCol w:w="1696"/>
        <w:gridCol w:w="2694"/>
        <w:gridCol w:w="1559"/>
        <w:gridCol w:w="3119"/>
      </w:tblGrid>
      <w:tr w:rsidR="00701902" w14:paraId="5C692404" w14:textId="77777777" w:rsidTr="009A2773">
        <w:tc>
          <w:tcPr>
            <w:tcW w:w="1696" w:type="dxa"/>
            <w:shd w:val="clear" w:color="auto" w:fill="EBC9F0" w:themeFill="accent1" w:themeFillTint="33"/>
            <w:vAlign w:val="center"/>
          </w:tcPr>
          <w:p w14:paraId="7C6D9AA0" w14:textId="77777777" w:rsidR="00701902" w:rsidRPr="00666AC3" w:rsidRDefault="00701902" w:rsidP="009A2773">
            <w:pPr>
              <w:textAlignment w:val="baseline"/>
              <w:rPr>
                <w:rFonts w:ascii="Arial" w:eastAsia="Times New Roman" w:hAnsi="Arial" w:cs="Arial"/>
                <w:color w:val="772483" w:themeColor="accent1"/>
                <w:lang w:eastAsia="en-GB"/>
              </w:rPr>
            </w:pPr>
            <w:r w:rsidRPr="00666AC3">
              <w:rPr>
                <w:rFonts w:ascii="Arial" w:eastAsia="Times New Roman" w:hAnsi="Arial" w:cs="Arial"/>
                <w:color w:val="772483" w:themeColor="accent1"/>
                <w:lang w:eastAsia="en-GB"/>
              </w:rPr>
              <w:t>Authorised by</w:t>
            </w:r>
          </w:p>
        </w:tc>
        <w:tc>
          <w:tcPr>
            <w:tcW w:w="2694" w:type="dxa"/>
            <w:vAlign w:val="center"/>
          </w:tcPr>
          <w:p w14:paraId="13D1D4F4" w14:textId="77777777" w:rsidR="00701902" w:rsidRDefault="00701902" w:rsidP="009A2773">
            <w:pPr>
              <w:textAlignment w:val="baseline"/>
              <w:rPr>
                <w:rFonts w:ascii="Arial" w:eastAsia="Times New Roman" w:hAnsi="Arial" w:cs="Arial"/>
                <w:lang w:eastAsia="en-GB"/>
              </w:rPr>
            </w:pPr>
            <w:r>
              <w:rPr>
                <w:rFonts w:ascii="Arial" w:eastAsia="Times New Roman" w:hAnsi="Arial" w:cs="Arial"/>
                <w:lang w:eastAsia="en-GB"/>
              </w:rPr>
              <w:t>Marg Williamson</w:t>
            </w:r>
          </w:p>
        </w:tc>
        <w:tc>
          <w:tcPr>
            <w:tcW w:w="1559" w:type="dxa"/>
            <w:shd w:val="clear" w:color="auto" w:fill="EBC9F0" w:themeFill="accent1" w:themeFillTint="33"/>
            <w:vAlign w:val="center"/>
          </w:tcPr>
          <w:p w14:paraId="73E34C9C" w14:textId="77777777" w:rsidR="00701902" w:rsidRPr="00666AC3" w:rsidRDefault="00701902" w:rsidP="009A2773">
            <w:pPr>
              <w:textAlignment w:val="baseline"/>
              <w:rPr>
                <w:rFonts w:ascii="Arial" w:eastAsia="Times New Roman" w:hAnsi="Arial" w:cs="Arial"/>
                <w:color w:val="772483" w:themeColor="accent1"/>
                <w:lang w:eastAsia="en-GB"/>
              </w:rPr>
            </w:pPr>
            <w:r w:rsidRPr="00666AC3">
              <w:rPr>
                <w:rFonts w:ascii="Arial" w:eastAsia="Times New Roman" w:hAnsi="Arial" w:cs="Arial"/>
                <w:color w:val="772483" w:themeColor="accent1"/>
                <w:lang w:eastAsia="en-GB"/>
              </w:rPr>
              <w:t>Date:</w:t>
            </w:r>
          </w:p>
        </w:tc>
        <w:tc>
          <w:tcPr>
            <w:tcW w:w="3119" w:type="dxa"/>
            <w:vAlign w:val="center"/>
          </w:tcPr>
          <w:p w14:paraId="71FEF0CF" w14:textId="77777777" w:rsidR="00701902" w:rsidRDefault="00701902" w:rsidP="009A2773">
            <w:pPr>
              <w:textAlignment w:val="baseline"/>
              <w:rPr>
                <w:rFonts w:ascii="Arial" w:eastAsia="Times New Roman" w:hAnsi="Arial" w:cs="Arial"/>
                <w:lang w:eastAsia="en-GB"/>
              </w:rPr>
            </w:pPr>
            <w:r>
              <w:rPr>
                <w:rFonts w:ascii="Arial" w:eastAsia="Times New Roman" w:hAnsi="Arial" w:cs="Arial"/>
                <w:lang w:eastAsia="en-GB"/>
              </w:rPr>
              <w:t>2 November 2021</w:t>
            </w:r>
          </w:p>
        </w:tc>
      </w:tr>
      <w:tr w:rsidR="00701902" w14:paraId="0AF31E4F" w14:textId="77777777" w:rsidTr="009A2773">
        <w:tc>
          <w:tcPr>
            <w:tcW w:w="1696" w:type="dxa"/>
            <w:shd w:val="clear" w:color="auto" w:fill="EBC9F0" w:themeFill="accent1" w:themeFillTint="33"/>
            <w:vAlign w:val="center"/>
          </w:tcPr>
          <w:p w14:paraId="4897A02B" w14:textId="77777777" w:rsidR="00701902" w:rsidRPr="00666AC3" w:rsidRDefault="00701902" w:rsidP="009A2773">
            <w:pPr>
              <w:textAlignment w:val="baseline"/>
              <w:rPr>
                <w:rFonts w:ascii="Arial" w:eastAsia="Times New Roman" w:hAnsi="Arial" w:cs="Arial"/>
                <w:color w:val="772483" w:themeColor="accent1"/>
                <w:lang w:eastAsia="en-GB"/>
              </w:rPr>
            </w:pPr>
            <w:r w:rsidRPr="00666AC3">
              <w:rPr>
                <w:rFonts w:ascii="Arial" w:eastAsia="Times New Roman" w:hAnsi="Arial" w:cs="Arial"/>
                <w:color w:val="772483" w:themeColor="accent1"/>
                <w:lang w:eastAsia="en-GB"/>
              </w:rPr>
              <w:t>Effective Date:</w:t>
            </w:r>
          </w:p>
        </w:tc>
        <w:tc>
          <w:tcPr>
            <w:tcW w:w="2694" w:type="dxa"/>
            <w:vAlign w:val="center"/>
          </w:tcPr>
          <w:p w14:paraId="7BE86EFA" w14:textId="77777777" w:rsidR="00701902" w:rsidRDefault="00701902" w:rsidP="009A2773">
            <w:pPr>
              <w:textAlignment w:val="baseline"/>
              <w:rPr>
                <w:rFonts w:ascii="Arial" w:eastAsia="Times New Roman" w:hAnsi="Arial" w:cs="Arial"/>
                <w:lang w:eastAsia="en-GB"/>
              </w:rPr>
            </w:pPr>
            <w:r>
              <w:rPr>
                <w:rFonts w:ascii="Arial" w:eastAsia="Times New Roman" w:hAnsi="Arial" w:cs="Arial"/>
                <w:lang w:eastAsia="en-GB"/>
              </w:rPr>
              <w:t>1 November 2021</w:t>
            </w:r>
          </w:p>
        </w:tc>
        <w:tc>
          <w:tcPr>
            <w:tcW w:w="1559" w:type="dxa"/>
            <w:shd w:val="clear" w:color="auto" w:fill="EBC9F0" w:themeFill="accent1" w:themeFillTint="33"/>
            <w:vAlign w:val="center"/>
          </w:tcPr>
          <w:p w14:paraId="1EF67977" w14:textId="77777777" w:rsidR="00701902" w:rsidRPr="00666AC3" w:rsidRDefault="00701902" w:rsidP="009A2773">
            <w:pPr>
              <w:textAlignment w:val="baseline"/>
              <w:rPr>
                <w:rFonts w:ascii="Arial" w:eastAsia="Times New Roman" w:hAnsi="Arial" w:cs="Arial"/>
                <w:color w:val="772483" w:themeColor="accent1"/>
                <w:lang w:eastAsia="en-GB"/>
              </w:rPr>
            </w:pPr>
            <w:r w:rsidRPr="00666AC3">
              <w:rPr>
                <w:rFonts w:ascii="Arial" w:eastAsia="Times New Roman" w:hAnsi="Arial" w:cs="Arial"/>
                <w:color w:val="772483" w:themeColor="accent1"/>
                <w:lang w:eastAsia="en-GB"/>
              </w:rPr>
              <w:t>Next Review:</w:t>
            </w:r>
          </w:p>
        </w:tc>
        <w:tc>
          <w:tcPr>
            <w:tcW w:w="3119" w:type="dxa"/>
            <w:vAlign w:val="center"/>
          </w:tcPr>
          <w:p w14:paraId="709E7B75" w14:textId="77777777" w:rsidR="00701902" w:rsidRDefault="00701902" w:rsidP="009A2773">
            <w:pPr>
              <w:textAlignment w:val="baseline"/>
              <w:rPr>
                <w:rFonts w:ascii="Arial" w:eastAsia="Times New Roman" w:hAnsi="Arial" w:cs="Arial"/>
                <w:lang w:eastAsia="en-GB"/>
              </w:rPr>
            </w:pPr>
            <w:r>
              <w:rPr>
                <w:rFonts w:ascii="Arial" w:eastAsia="Times New Roman" w:hAnsi="Arial" w:cs="Arial"/>
                <w:lang w:eastAsia="en-GB"/>
              </w:rPr>
              <w:t>2023</w:t>
            </w:r>
          </w:p>
        </w:tc>
      </w:tr>
    </w:tbl>
    <w:p w14:paraId="5F915FE2" w14:textId="77777777" w:rsidR="001F785B" w:rsidRPr="003549A6" w:rsidRDefault="001F785B" w:rsidP="001F785B">
      <w:pPr>
        <w:textAlignment w:val="baseline"/>
        <w:rPr>
          <w:rFonts w:ascii="Arial" w:eastAsia="Times New Roman" w:hAnsi="Arial" w:cs="Arial"/>
          <w:lang w:eastAsia="en-GB"/>
        </w:rPr>
      </w:pPr>
    </w:p>
    <w:p w14:paraId="3220D24D" w14:textId="5496EBBB" w:rsidR="0056500D" w:rsidRPr="00694E94" w:rsidRDefault="0056500D">
      <w:pPr>
        <w:rPr>
          <w:rFonts w:ascii="Times New Roman" w:hAnsi="Times New Roman" w:cs="Times New Roman"/>
          <w:szCs w:val="22"/>
        </w:rPr>
      </w:pPr>
    </w:p>
    <w:sectPr w:rsidR="0056500D" w:rsidRPr="00694E94" w:rsidSect="00087E6D">
      <w:headerReference w:type="default" r:id="rId10"/>
      <w:footerReference w:type="default" r:id="rId11"/>
      <w:pgSz w:w="11900" w:h="16840"/>
      <w:pgMar w:top="1440" w:right="1304" w:bottom="1440"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F0049" w14:textId="77777777" w:rsidR="00E23B7E" w:rsidRDefault="00E23B7E" w:rsidP="00FA2F5D">
      <w:r>
        <w:separator/>
      </w:r>
    </w:p>
  </w:endnote>
  <w:endnote w:type="continuationSeparator" w:id="0">
    <w:p w14:paraId="32EBD187" w14:textId="77777777" w:rsidR="00E23B7E" w:rsidRDefault="00E23B7E" w:rsidP="00FA2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Montserrat">
    <w:panose1 w:val="020B0604020202020204"/>
    <w:charset w:val="4D"/>
    <w:family w:val="auto"/>
    <w:pitch w:val="variable"/>
    <w:sig w:usb0="2000020F" w:usb1="00000003" w:usb2="00000000" w:usb3="00000000" w:csb0="00000197" w:csb1="00000000"/>
  </w:font>
  <w:font w:name="Open Sans">
    <w:panose1 w:val="020B0604020202020204"/>
    <w:charset w:val="00"/>
    <w:family w:val="swiss"/>
    <w:pitch w:val="variable"/>
    <w:sig w:usb0="E00002EF" w:usb1="4000205B" w:usb2="00000028" w:usb3="00000000" w:csb0="0000019F" w:csb1="00000000"/>
  </w:font>
  <w:font w:name="Montserrat SemiBold">
    <w:panose1 w:val="020B0604020202020204"/>
    <w:charset w:val="4D"/>
    <w:family w:val="auto"/>
    <w:pitch w:val="variable"/>
    <w:sig w:usb0="2000020F" w:usb1="00000003" w:usb2="00000000" w:usb3="00000000" w:csb0="00000197" w:csb1="00000000"/>
  </w:font>
  <w:font w:name="Open Sans SemiBold">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2728E" w14:textId="4D7E6576" w:rsidR="00FA2F5D" w:rsidRDefault="00862401">
    <w:pPr>
      <w:pStyle w:val="Footer"/>
    </w:pPr>
    <w:r>
      <w:rPr>
        <w:noProof/>
      </w:rPr>
      <w:drawing>
        <wp:anchor distT="0" distB="0" distL="114300" distR="114300" simplePos="0" relativeHeight="251659264" behindDoc="1" locked="0" layoutInCell="1" allowOverlap="1" wp14:anchorId="05074C5E" wp14:editId="0B07B27D">
          <wp:simplePos x="0" y="0"/>
          <wp:positionH relativeFrom="column">
            <wp:posOffset>-914401</wp:posOffset>
          </wp:positionH>
          <wp:positionV relativeFrom="paragraph">
            <wp:posOffset>-985343</wp:posOffset>
          </wp:positionV>
          <wp:extent cx="7529685" cy="1599432"/>
          <wp:effectExtent l="0" t="0" r="1905" b="1270"/>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0841" cy="161029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C207F" w14:textId="77777777" w:rsidR="00E23B7E" w:rsidRDefault="00E23B7E" w:rsidP="00FA2F5D">
      <w:r>
        <w:separator/>
      </w:r>
    </w:p>
  </w:footnote>
  <w:footnote w:type="continuationSeparator" w:id="0">
    <w:p w14:paraId="4AB4B03E" w14:textId="77777777" w:rsidR="00E23B7E" w:rsidRDefault="00E23B7E" w:rsidP="00FA2F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9925E" w14:textId="19ACFC14" w:rsidR="00FA2F5D" w:rsidRDefault="00D75C7B">
    <w:pPr>
      <w:pStyle w:val="Header"/>
    </w:pPr>
    <w:r>
      <w:rPr>
        <w:noProof/>
      </w:rPr>
      <w:drawing>
        <wp:anchor distT="0" distB="0" distL="114300" distR="114300" simplePos="0" relativeHeight="251658240" behindDoc="1" locked="0" layoutInCell="1" allowOverlap="1" wp14:anchorId="1C4F5D51" wp14:editId="2324D669">
          <wp:simplePos x="0" y="0"/>
          <wp:positionH relativeFrom="column">
            <wp:posOffset>-914400</wp:posOffset>
          </wp:positionH>
          <wp:positionV relativeFrom="paragraph">
            <wp:posOffset>-449580</wp:posOffset>
          </wp:positionV>
          <wp:extent cx="7538484" cy="1847848"/>
          <wp:effectExtent l="0" t="0" r="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460" cy="18603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8390A"/>
    <w:multiLevelType w:val="hybridMultilevel"/>
    <w:tmpl w:val="F6A0F69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46F73CB"/>
    <w:multiLevelType w:val="hybridMultilevel"/>
    <w:tmpl w:val="E48C5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34E5931"/>
    <w:multiLevelType w:val="hybridMultilevel"/>
    <w:tmpl w:val="C8922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623B99"/>
    <w:multiLevelType w:val="multilevel"/>
    <w:tmpl w:val="73F03C82"/>
    <w:lvl w:ilvl="0">
      <w:start w:val="1"/>
      <w:numFmt w:val="decimal"/>
      <w:lvlText w:val="%1."/>
      <w:lvlJc w:val="left"/>
      <w:pPr>
        <w:ind w:left="720" w:hanging="360"/>
      </w:pPr>
      <w:rPr>
        <w:rFonts w:ascii="Arial" w:hAnsi="Arial" w:cs="Arial" w:hint="default"/>
        <w:sz w:val="22"/>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F87"/>
    <w:rsid w:val="000473DB"/>
    <w:rsid w:val="00087E6D"/>
    <w:rsid w:val="001153B5"/>
    <w:rsid w:val="00130EFF"/>
    <w:rsid w:val="00164083"/>
    <w:rsid w:val="001F785B"/>
    <w:rsid w:val="002B4F82"/>
    <w:rsid w:val="00416C97"/>
    <w:rsid w:val="004522F8"/>
    <w:rsid w:val="004964A0"/>
    <w:rsid w:val="00500013"/>
    <w:rsid w:val="0050049B"/>
    <w:rsid w:val="0056500D"/>
    <w:rsid w:val="005721E2"/>
    <w:rsid w:val="00585264"/>
    <w:rsid w:val="005A3945"/>
    <w:rsid w:val="005F56F0"/>
    <w:rsid w:val="00664F87"/>
    <w:rsid w:val="006919CC"/>
    <w:rsid w:val="00694E94"/>
    <w:rsid w:val="00701902"/>
    <w:rsid w:val="00791DC8"/>
    <w:rsid w:val="008210CF"/>
    <w:rsid w:val="00862401"/>
    <w:rsid w:val="0089393E"/>
    <w:rsid w:val="008C3E48"/>
    <w:rsid w:val="00932CD9"/>
    <w:rsid w:val="009A5883"/>
    <w:rsid w:val="009C7780"/>
    <w:rsid w:val="00A4427C"/>
    <w:rsid w:val="00A66793"/>
    <w:rsid w:val="00A90A58"/>
    <w:rsid w:val="00B46369"/>
    <w:rsid w:val="00B60C6C"/>
    <w:rsid w:val="00BA4DEA"/>
    <w:rsid w:val="00BD107C"/>
    <w:rsid w:val="00C46801"/>
    <w:rsid w:val="00C53FE6"/>
    <w:rsid w:val="00C7006C"/>
    <w:rsid w:val="00C777CF"/>
    <w:rsid w:val="00CB2148"/>
    <w:rsid w:val="00CC6706"/>
    <w:rsid w:val="00D70506"/>
    <w:rsid w:val="00D75C7B"/>
    <w:rsid w:val="00DA0149"/>
    <w:rsid w:val="00DC2046"/>
    <w:rsid w:val="00E23B7E"/>
    <w:rsid w:val="00E80279"/>
    <w:rsid w:val="00E840AB"/>
    <w:rsid w:val="00EA2674"/>
    <w:rsid w:val="00EA6095"/>
    <w:rsid w:val="00F249E2"/>
    <w:rsid w:val="00F5723F"/>
    <w:rsid w:val="00FA2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21DD6B"/>
  <w15:chartTrackingRefBased/>
  <w15:docId w15:val="{2D5EC57D-74E5-2E4A-8854-D40483E7E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HAnsi" w:hAnsi="Helvetica" w:cstheme="minorBidi"/>
        <w:sz w:val="22"/>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EFF"/>
  </w:style>
  <w:style w:type="paragraph" w:styleId="Heading1">
    <w:name w:val="heading 1"/>
    <w:basedOn w:val="Normal"/>
    <w:link w:val="Heading1Char"/>
    <w:uiPriority w:val="9"/>
    <w:qFormat/>
    <w:rsid w:val="00130EFF"/>
    <w:pPr>
      <w:widowControl w:val="0"/>
      <w:autoSpaceDE w:val="0"/>
      <w:autoSpaceDN w:val="0"/>
      <w:spacing w:before="74"/>
      <w:ind w:left="110"/>
      <w:outlineLvl w:val="0"/>
    </w:pPr>
    <w:rPr>
      <w:rFonts w:ascii="Montserrat" w:eastAsia="Montserrat" w:hAnsi="Montserrat" w:cs="Montserrat"/>
      <w:sz w:val="30"/>
      <w:szCs w:val="3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odyCopyGrey">
    <w:name w:val="Table Body Copy Grey"/>
    <w:basedOn w:val="Heading1"/>
    <w:qFormat/>
    <w:rsid w:val="00130EFF"/>
    <w:pPr>
      <w:spacing w:before="0"/>
      <w:ind w:left="0"/>
      <w:jc w:val="center"/>
    </w:pPr>
    <w:rPr>
      <w:rFonts w:ascii="Open Sans" w:hAnsi="Open Sans" w:cs="Open Sans"/>
      <w:color w:val="595A59"/>
      <w:sz w:val="20"/>
      <w:szCs w:val="20"/>
    </w:rPr>
  </w:style>
  <w:style w:type="character" w:customStyle="1" w:styleId="Heading1Char">
    <w:name w:val="Heading 1 Char"/>
    <w:basedOn w:val="DefaultParagraphFont"/>
    <w:link w:val="Heading1"/>
    <w:uiPriority w:val="9"/>
    <w:rsid w:val="00130EFF"/>
    <w:rPr>
      <w:rFonts w:ascii="Montserrat" w:eastAsia="Montserrat" w:hAnsi="Montserrat" w:cs="Montserrat"/>
      <w:sz w:val="30"/>
      <w:szCs w:val="30"/>
      <w:lang w:bidi="en-US"/>
    </w:rPr>
  </w:style>
  <w:style w:type="paragraph" w:customStyle="1" w:styleId="TealHeading">
    <w:name w:val="Teal Heading"/>
    <w:qFormat/>
    <w:rsid w:val="00130EFF"/>
    <w:pPr>
      <w:spacing w:before="123" w:after="40"/>
    </w:pPr>
    <w:rPr>
      <w:rFonts w:ascii="Montserrat" w:eastAsia="Montserrat" w:hAnsi="Montserrat" w:cs="Montserrat"/>
      <w:noProof/>
      <w:color w:val="00B2A9"/>
      <w:sz w:val="30"/>
      <w:szCs w:val="30"/>
      <w:lang w:bidi="en-US"/>
    </w:rPr>
  </w:style>
  <w:style w:type="paragraph" w:customStyle="1" w:styleId="GreySubHeading">
    <w:name w:val="Grey Sub Heading"/>
    <w:qFormat/>
    <w:rsid w:val="00130EFF"/>
    <w:pPr>
      <w:snapToGrid w:val="0"/>
      <w:spacing w:before="80" w:after="80" w:line="280" w:lineRule="exact"/>
    </w:pPr>
    <w:rPr>
      <w:rFonts w:ascii="Montserrat SemiBold" w:eastAsia="Montserrat" w:hAnsi="Montserrat SemiBold" w:cs="Montserrat"/>
      <w:b/>
      <w:bCs/>
      <w:color w:val="595A59"/>
      <w:szCs w:val="22"/>
      <w:lang w:bidi="en-US"/>
    </w:rPr>
  </w:style>
  <w:style w:type="paragraph" w:customStyle="1" w:styleId="BodyCopyBlack">
    <w:name w:val="Body Copy Black"/>
    <w:qFormat/>
    <w:rsid w:val="00130EFF"/>
    <w:pPr>
      <w:spacing w:afterLines="40" w:after="96" w:line="280" w:lineRule="exact"/>
    </w:pPr>
    <w:rPr>
      <w:rFonts w:ascii="Open Sans" w:hAnsi="Open Sans" w:cs="Open Sans"/>
      <w:color w:val="000000"/>
      <w:sz w:val="20"/>
      <w:szCs w:val="20"/>
    </w:rPr>
  </w:style>
  <w:style w:type="character" w:customStyle="1" w:styleId="BulletpointTeal">
    <w:name w:val="Bulletpoint Teal"/>
    <w:uiPriority w:val="1"/>
    <w:qFormat/>
    <w:rsid w:val="00130EFF"/>
    <w:rPr>
      <w:rFonts w:ascii="Open Sans" w:hAnsi="Open Sans" w:cs="Open Sans"/>
      <w:b/>
      <w:bCs/>
      <w:color w:val="00B2A9"/>
      <w:sz w:val="20"/>
      <w:szCs w:val="20"/>
    </w:rPr>
  </w:style>
  <w:style w:type="paragraph" w:customStyle="1" w:styleId="TableHeader">
    <w:name w:val="Table Header"/>
    <w:qFormat/>
    <w:rsid w:val="00130EFF"/>
    <w:pPr>
      <w:jc w:val="center"/>
    </w:pPr>
    <w:rPr>
      <w:rFonts w:ascii="Montserrat SemiBold" w:eastAsia="Montserrat" w:hAnsi="Montserrat SemiBold" w:cs="Open Sans"/>
      <w:b/>
      <w:bCs/>
      <w:color w:val="A9A9A9" w:themeColor="background1"/>
      <w:szCs w:val="22"/>
      <w:lang w:bidi="en-US"/>
    </w:rPr>
  </w:style>
  <w:style w:type="table" w:customStyle="1" w:styleId="Tabletextonly">
    <w:name w:val="Table: text only"/>
    <w:basedOn w:val="TableNormal"/>
    <w:uiPriority w:val="99"/>
    <w:rsid w:val="00130EFF"/>
    <w:rPr>
      <w:rFonts w:ascii="Open Sans" w:hAnsi="Open Sans"/>
    </w:rPr>
    <w:tblPr/>
    <w:tblStylePr w:type="firstRow">
      <w:rPr>
        <w:rFonts w:ascii="Open Sans SemiBold" w:hAnsi="Open Sans SemiBold"/>
        <w:b/>
        <w:i w:val="0"/>
      </w:rPr>
    </w:tblStylePr>
  </w:style>
  <w:style w:type="paragraph" w:styleId="Header">
    <w:name w:val="header"/>
    <w:basedOn w:val="Normal"/>
    <w:link w:val="HeaderChar"/>
    <w:uiPriority w:val="99"/>
    <w:unhideWhenUsed/>
    <w:rsid w:val="00FA2F5D"/>
    <w:pPr>
      <w:tabs>
        <w:tab w:val="center" w:pos="4513"/>
        <w:tab w:val="right" w:pos="9026"/>
      </w:tabs>
    </w:pPr>
  </w:style>
  <w:style w:type="character" w:customStyle="1" w:styleId="HeaderChar">
    <w:name w:val="Header Char"/>
    <w:basedOn w:val="DefaultParagraphFont"/>
    <w:link w:val="Header"/>
    <w:uiPriority w:val="99"/>
    <w:rsid w:val="00FA2F5D"/>
  </w:style>
  <w:style w:type="paragraph" w:styleId="Footer">
    <w:name w:val="footer"/>
    <w:basedOn w:val="Normal"/>
    <w:link w:val="FooterChar"/>
    <w:uiPriority w:val="99"/>
    <w:unhideWhenUsed/>
    <w:rsid w:val="00FA2F5D"/>
    <w:pPr>
      <w:tabs>
        <w:tab w:val="center" w:pos="4513"/>
        <w:tab w:val="right" w:pos="9026"/>
      </w:tabs>
    </w:pPr>
  </w:style>
  <w:style w:type="character" w:customStyle="1" w:styleId="FooterChar">
    <w:name w:val="Footer Char"/>
    <w:basedOn w:val="DefaultParagraphFont"/>
    <w:link w:val="Footer"/>
    <w:uiPriority w:val="99"/>
    <w:rsid w:val="00FA2F5D"/>
  </w:style>
  <w:style w:type="character" w:styleId="Hyperlink">
    <w:name w:val="Hyperlink"/>
    <w:basedOn w:val="DefaultParagraphFont"/>
    <w:uiPriority w:val="99"/>
    <w:unhideWhenUsed/>
    <w:rsid w:val="00B60C6C"/>
    <w:rPr>
      <w:color w:val="772483" w:themeColor="hyperlink"/>
      <w:u w:val="single"/>
    </w:rPr>
  </w:style>
  <w:style w:type="character" w:styleId="UnresolvedMention">
    <w:name w:val="Unresolved Mention"/>
    <w:basedOn w:val="DefaultParagraphFont"/>
    <w:uiPriority w:val="99"/>
    <w:semiHidden/>
    <w:unhideWhenUsed/>
    <w:rsid w:val="00500013"/>
    <w:rPr>
      <w:color w:val="605E5C"/>
      <w:shd w:val="clear" w:color="auto" w:fill="E1DFDD"/>
    </w:rPr>
  </w:style>
  <w:style w:type="table" w:styleId="TableGrid">
    <w:name w:val="Table Grid"/>
    <w:basedOn w:val="TableNormal"/>
    <w:uiPriority w:val="39"/>
    <w:rsid w:val="001F785B"/>
    <w:rPr>
      <w:rFonts w:ascii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107C"/>
    <w:pPr>
      <w:ind w:left="720"/>
      <w:contextualSpacing/>
    </w:pPr>
  </w:style>
  <w:style w:type="paragraph" w:customStyle="1" w:styleId="p1">
    <w:name w:val="p1"/>
    <w:basedOn w:val="Normal"/>
    <w:rsid w:val="00416C97"/>
    <w:pPr>
      <w:spacing w:after="53"/>
    </w:pPr>
    <w:rPr>
      <w:rFonts w:ascii="Calibri" w:hAnsi="Calibri" w:cs="Times New Roman"/>
      <w:sz w:val="17"/>
      <w:szCs w:val="17"/>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4059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3">
      <a:dk1>
        <a:srgbClr val="626362"/>
      </a:dk1>
      <a:lt1>
        <a:srgbClr val="A9A9A9"/>
      </a:lt1>
      <a:dk2>
        <a:srgbClr val="1D1E1E"/>
      </a:dk2>
      <a:lt2>
        <a:srgbClr val="FFFFFF"/>
      </a:lt2>
      <a:accent1>
        <a:srgbClr val="772483"/>
      </a:accent1>
      <a:accent2>
        <a:srgbClr val="00B2A9"/>
      </a:accent2>
      <a:accent3>
        <a:srgbClr val="FE5000"/>
      </a:accent3>
      <a:accent4>
        <a:srgbClr val="00A3E0"/>
      </a:accent4>
      <a:accent5>
        <a:srgbClr val="B7BF10"/>
      </a:accent5>
      <a:accent6>
        <a:srgbClr val="DA281C"/>
      </a:accent6>
      <a:hlink>
        <a:srgbClr val="772483"/>
      </a:hlink>
      <a:folHlink>
        <a:srgbClr val="51147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ppVersion xmlns="a57a06a0-a6ec-4c78-b162-8b2b0b2a1fad" xsi:nil="true"/>
    <Self_Registration_Enabled xmlns="a57a06a0-a6ec-4c78-b162-8b2b0b2a1fad" xsi:nil="true"/>
    <Invited_Students xmlns="a57a06a0-a6ec-4c78-b162-8b2b0b2a1fad" xsi:nil="true"/>
    <Math_Settings xmlns="a57a06a0-a6ec-4c78-b162-8b2b0b2a1fad" xsi:nil="true"/>
    <Students xmlns="a57a06a0-a6ec-4c78-b162-8b2b0b2a1fad">
      <UserInfo>
        <DisplayName/>
        <AccountId xsi:nil="true"/>
        <AccountType/>
      </UserInfo>
    </Students>
    <IsNotebookLocked xmlns="a57a06a0-a6ec-4c78-b162-8b2b0b2a1fad" xsi:nil="true"/>
    <FolderType xmlns="a57a06a0-a6ec-4c78-b162-8b2b0b2a1fad" xsi:nil="true"/>
    <Teachers xmlns="a57a06a0-a6ec-4c78-b162-8b2b0b2a1fad">
      <UserInfo>
        <DisplayName/>
        <AccountId xsi:nil="true"/>
        <AccountType/>
      </UserInfo>
    </Teachers>
    <Student_Groups xmlns="a57a06a0-a6ec-4c78-b162-8b2b0b2a1fad">
      <UserInfo>
        <DisplayName/>
        <AccountId xsi:nil="true"/>
        <AccountType/>
      </UserInfo>
    </Student_Groups>
    <LMS_Mappings xmlns="a57a06a0-a6ec-4c78-b162-8b2b0b2a1fad" xsi:nil="true"/>
    <Invited_Teachers xmlns="a57a06a0-a6ec-4c78-b162-8b2b0b2a1fad" xsi:nil="true"/>
    <Is_Collaboration_Space_Locked xmlns="a57a06a0-a6ec-4c78-b162-8b2b0b2a1fad" xsi:nil="true"/>
    <CultureName xmlns="a57a06a0-a6ec-4c78-b162-8b2b0b2a1fad" xsi:nil="true"/>
    <Owner xmlns="a57a06a0-a6ec-4c78-b162-8b2b0b2a1fad">
      <UserInfo>
        <DisplayName/>
        <AccountId xsi:nil="true"/>
        <AccountType/>
      </UserInfo>
    </Owner>
    <TeamsChannelId xmlns="a57a06a0-a6ec-4c78-b162-8b2b0b2a1fad" xsi:nil="true"/>
    <DefaultSectionNames xmlns="a57a06a0-a6ec-4c78-b162-8b2b0b2a1fad" xsi:nil="true"/>
    <Templates xmlns="a57a06a0-a6ec-4c78-b162-8b2b0b2a1fad" xsi:nil="true"/>
    <Has_Teacher_Only_SectionGroup xmlns="a57a06a0-a6ec-4c78-b162-8b2b0b2a1fad" xsi:nil="true"/>
    <NotebookType xmlns="a57a06a0-a6ec-4c78-b162-8b2b0b2a1fad" xsi:nil="true"/>
    <Distribution_Groups xmlns="a57a06a0-a6ec-4c78-b162-8b2b0b2a1fa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C9DFA54FC83C4B8516FC3EAC99A52A" ma:contentTypeVersion="32" ma:contentTypeDescription="Create a new document." ma:contentTypeScope="" ma:versionID="a57e1dfca53e449f8a2e509ce0d7c188">
  <xsd:schema xmlns:xsd="http://www.w3.org/2001/XMLSchema" xmlns:xs="http://www.w3.org/2001/XMLSchema" xmlns:p="http://schemas.microsoft.com/office/2006/metadata/properties" xmlns:ns2="a57a06a0-a6ec-4c78-b162-8b2b0b2a1fad" xmlns:ns3="dc9c4fb0-d28b-43fe-bca5-f61ced62ca74" targetNamespace="http://schemas.microsoft.com/office/2006/metadata/properties" ma:root="true" ma:fieldsID="ddcb69ade09939aae1fdbfbf1318883b" ns2:_="" ns3:_="">
    <xsd:import namespace="a57a06a0-a6ec-4c78-b162-8b2b0b2a1fad"/>
    <xsd:import namespace="dc9c4fb0-d28b-43fe-bca5-f61ced62ca7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EventHashCode" minOccurs="0"/>
                <xsd:element ref="ns2:MediaServiceGenerationTime" minOccurs="0"/>
                <xsd:element ref="ns2:MediaServiceDateTaken" minOccurs="0"/>
                <xsd:element ref="ns2:MediaServiceOCR" minOccurs="0"/>
                <xsd:element ref="ns3:SharedWithUsers" minOccurs="0"/>
                <xsd:element ref="ns3:SharedWithDetail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Teachers" minOccurs="0"/>
                <xsd:element ref="ns2:Students" minOccurs="0"/>
                <xsd:element ref="ns2:Student_Groups" minOccurs="0"/>
                <xsd:element ref="ns2:Distribution_Groups" minOccurs="0"/>
                <xsd:element ref="ns2:LMS_Mappings" minOccurs="0"/>
                <xsd:element ref="ns2:Invited_Teachers" minOccurs="0"/>
                <xsd:element ref="ns2:Invited_Students" minOccurs="0"/>
                <xsd:element ref="ns2:Self_Registration_Enabled" minOccurs="0"/>
                <xsd:element ref="ns2:Has_Teacher_Only_SectionGroup" minOccurs="0"/>
                <xsd:element ref="ns2:Is_Collaboration_Space_Locked" minOccurs="0"/>
                <xsd:element ref="ns2:IsNotebookLocked"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7a06a0-a6ec-4c78-b162-8b2b0b2a1f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NotebookType" ma:index="17" nillable="true" ma:displayName="Notebook Type" ma:internalName="NotebookType">
      <xsd:simpleType>
        <xsd:restriction base="dms:Text"/>
      </xsd:simpleType>
    </xsd:element>
    <xsd:element name="FolderType" ma:index="18" nillable="true" ma:displayName="Folder Type" ma:internalName="FolderType">
      <xsd:simpleType>
        <xsd:restriction base="dms:Text"/>
      </xsd:simpleType>
    </xsd:element>
    <xsd:element name="CultureName" ma:index="19" nillable="true" ma:displayName="Culture Name" ma:internalName="CultureName">
      <xsd:simpleType>
        <xsd:restriction base="dms:Text"/>
      </xsd:simpleType>
    </xsd:element>
    <xsd:element name="AppVersion" ma:index="20" nillable="true" ma:displayName="App Version" ma:internalName="AppVersion">
      <xsd:simpleType>
        <xsd:restriction base="dms:Text"/>
      </xsd:simpleType>
    </xsd:element>
    <xsd:element name="TeamsChannelId" ma:index="21" nillable="true" ma:displayName="Teams Channel Id" ma:internalName="TeamsChannelId">
      <xsd:simpleType>
        <xsd:restriction base="dms:Text"/>
      </xsd:simpleType>
    </xsd:element>
    <xsd:element name="Owner" ma:index="2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3" nillable="true" ma:displayName="Math Settings" ma:internalName="Math_Settings">
      <xsd:simpleType>
        <xsd:restriction base="dms:Text"/>
      </xsd:simpleType>
    </xsd:element>
    <xsd:element name="DefaultSectionNames" ma:index="24" nillable="true" ma:displayName="Default Section Names" ma:internalName="DefaultSectionNames">
      <xsd:simpleType>
        <xsd:restriction base="dms:Note">
          <xsd:maxLength value="255"/>
        </xsd:restriction>
      </xsd:simpleType>
    </xsd:element>
    <xsd:element name="Templates" ma:index="25" nillable="true" ma:displayName="Templates" ma:internalName="Templates">
      <xsd:simpleType>
        <xsd:restriction base="dms:Note">
          <xsd:maxLength value="255"/>
        </xsd:restriction>
      </xsd:simpleType>
    </xsd:element>
    <xsd:element name="Teachers" ma:index="2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9" nillable="true" ma:displayName="Distribution Groups" ma:internalName="Distribution_Groups">
      <xsd:simpleType>
        <xsd:restriction base="dms:Note">
          <xsd:maxLength value="255"/>
        </xsd:restriction>
      </xsd:simpleType>
    </xsd:element>
    <xsd:element name="LMS_Mappings" ma:index="30" nillable="true" ma:displayName="LMS Mappings" ma:internalName="LMS_Mappings">
      <xsd:simpleType>
        <xsd:restriction base="dms:Note">
          <xsd:maxLength value="255"/>
        </xsd:restriction>
      </xsd:simpleType>
    </xsd:element>
    <xsd:element name="Invited_Teachers" ma:index="31" nillable="true" ma:displayName="Invited Teachers" ma:internalName="Invited_Teachers">
      <xsd:simpleType>
        <xsd:restriction base="dms:Note">
          <xsd:maxLength value="255"/>
        </xsd:restriction>
      </xsd:simpleType>
    </xsd:element>
    <xsd:element name="Invited_Students" ma:index="32" nillable="true" ma:displayName="Invited Students" ma:internalName="Invited_Students">
      <xsd:simpleType>
        <xsd:restriction base="dms:Note">
          <xsd:maxLength value="255"/>
        </xsd:restriction>
      </xsd:simpleType>
    </xsd:element>
    <xsd:element name="Self_Registration_Enabled" ma:index="33" nillable="true" ma:displayName="Self Registration Enabled" ma:internalName="Self_Registration_Enabled">
      <xsd:simpleType>
        <xsd:restriction base="dms:Boolean"/>
      </xsd:simpleType>
    </xsd:element>
    <xsd:element name="Has_Teacher_Only_SectionGroup" ma:index="34" nillable="true" ma:displayName="Has Teacher Only SectionGroup" ma:internalName="Has_Teacher_Only_SectionGroup">
      <xsd:simpleType>
        <xsd:restriction base="dms:Boolean"/>
      </xsd:simpleType>
    </xsd:element>
    <xsd:element name="Is_Collaboration_Space_Locked" ma:index="35" nillable="true" ma:displayName="Is Collaboration Space Locked" ma:internalName="Is_Collaboration_Space_Locked">
      <xsd:simpleType>
        <xsd:restriction base="dms:Boolean"/>
      </xsd:simpleType>
    </xsd:element>
    <xsd:element name="IsNotebookLocked" ma:index="36" nillable="true" ma:displayName="Is Notebook Locked" ma:internalName="IsNotebookLocked">
      <xsd:simpleType>
        <xsd:restriction base="dms:Boolean"/>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Location" ma:index="3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9c4fb0-d28b-43fe-bca5-f61ced62ca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A4B9F7-80DF-4B77-9CED-DEEC19579769}">
  <ds:schemaRefs>
    <ds:schemaRef ds:uri="http://schemas.microsoft.com/office/2006/metadata/properties"/>
    <ds:schemaRef ds:uri="http://schemas.microsoft.com/office/infopath/2007/PartnerControls"/>
    <ds:schemaRef ds:uri="a57a06a0-a6ec-4c78-b162-8b2b0b2a1fad"/>
  </ds:schemaRefs>
</ds:datastoreItem>
</file>

<file path=customXml/itemProps2.xml><?xml version="1.0" encoding="utf-8"?>
<ds:datastoreItem xmlns:ds="http://schemas.openxmlformats.org/officeDocument/2006/customXml" ds:itemID="{DE1CC32A-7E9A-4592-963A-81B9CD6D67AD}">
  <ds:schemaRefs>
    <ds:schemaRef ds:uri="http://schemas.microsoft.com/sharepoint/v3/contenttype/forms"/>
  </ds:schemaRefs>
</ds:datastoreItem>
</file>

<file path=customXml/itemProps3.xml><?xml version="1.0" encoding="utf-8"?>
<ds:datastoreItem xmlns:ds="http://schemas.openxmlformats.org/officeDocument/2006/customXml" ds:itemID="{4F595340-7460-4E49-AC44-879A17DA82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7a06a0-a6ec-4c78-b162-8b2b0b2a1fad"/>
    <ds:schemaRef ds:uri="dc9c4fb0-d28b-43fe-bca5-f61ced62ca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3</Pages>
  <Words>708</Words>
  <Characters>4042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Amato (Catholic Education Office of WA - Leederville)</dc:creator>
  <cp:keywords/>
  <dc:description/>
  <cp:lastModifiedBy>Ryan Von Bergheim (Padbury Catholic Primary School - Padbury)</cp:lastModifiedBy>
  <cp:revision>57</cp:revision>
  <cp:lastPrinted>2021-01-31T23:03:00Z</cp:lastPrinted>
  <dcterms:created xsi:type="dcterms:W3CDTF">2021-01-31T22:58:00Z</dcterms:created>
  <dcterms:modified xsi:type="dcterms:W3CDTF">2021-11-02T08:33:00Z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0x010100ABC9DFA54FC83C4B8516FC3EAC99A52A</vt:lpwstr>
  </property>
</Properties>
</file>